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  <w:bookmarkStart w:id="0" w:name="_GoBack"/>
      <w:bookmarkEnd w:id="0"/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50A90">
        <w:rPr>
          <w:b/>
          <w:sz w:val="28"/>
          <w:szCs w:val="28"/>
        </w:rPr>
        <w:t xml:space="preserve">Группа  </w:t>
      </w:r>
      <w:r w:rsidR="00B5551C">
        <w:rPr>
          <w:b/>
          <w:sz w:val="28"/>
          <w:szCs w:val="28"/>
        </w:rPr>
        <w:t>19</w:t>
      </w:r>
      <w:proofErr w:type="gramEnd"/>
      <w:r w:rsidR="00B5551C">
        <w:rPr>
          <w:b/>
          <w:sz w:val="28"/>
          <w:szCs w:val="28"/>
        </w:rPr>
        <w:t xml:space="preserve"> ПСО-9</w:t>
      </w:r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F65887">
        <w:rPr>
          <w:b/>
          <w:sz w:val="28"/>
          <w:szCs w:val="28"/>
          <w:u w:val="single"/>
        </w:rPr>
        <w:t xml:space="preserve"> до 10 апреля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F65887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1042B1" w:rsidRDefault="001042B1" w:rsidP="00BB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1042B1" w:rsidRDefault="001042B1" w:rsidP="00BB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B280E" w:rsidRPr="003A42C2" w:rsidRDefault="00BB280E" w:rsidP="00BB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Тема 4.1.</w:t>
      </w:r>
    </w:p>
    <w:p w:rsidR="00084A5A" w:rsidRPr="003A42C2" w:rsidRDefault="00BB280E" w:rsidP="00BB280E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Конституционно-правовой статус России как Федерации.</w:t>
      </w:r>
    </w:p>
    <w:p w:rsidR="00BB280E" w:rsidRPr="003A42C2" w:rsidRDefault="00BB280E" w:rsidP="00BB280E">
      <w:pPr>
        <w:rPr>
          <w:b/>
          <w:bCs/>
          <w:sz w:val="28"/>
          <w:szCs w:val="28"/>
        </w:rPr>
      </w:pPr>
    </w:p>
    <w:p w:rsidR="00BB280E" w:rsidRPr="003A42C2" w:rsidRDefault="00BB280E" w:rsidP="00BB280E">
      <w:pPr>
        <w:rPr>
          <w:bCs/>
          <w:sz w:val="28"/>
          <w:szCs w:val="28"/>
        </w:rPr>
      </w:pP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6A4D80" w:rsidRPr="006A4D80" w:rsidRDefault="006A4D80" w:rsidP="006A4D80">
      <w:pPr>
        <w:tabs>
          <w:tab w:val="left" w:pos="11908"/>
        </w:tabs>
        <w:jc w:val="both"/>
        <w:rPr>
          <w:sz w:val="28"/>
          <w:szCs w:val="28"/>
        </w:rPr>
      </w:pPr>
      <w:r w:rsidRPr="006A4D80">
        <w:rPr>
          <w:sz w:val="28"/>
          <w:szCs w:val="28"/>
        </w:rPr>
        <w:t>Конституционные признаки России как федерации.</w:t>
      </w:r>
    </w:p>
    <w:p w:rsidR="006A4D80" w:rsidRPr="006A4D80" w:rsidRDefault="006A4D80" w:rsidP="006A4D80">
      <w:pPr>
        <w:tabs>
          <w:tab w:val="left" w:pos="11908"/>
        </w:tabs>
        <w:jc w:val="both"/>
        <w:rPr>
          <w:sz w:val="28"/>
          <w:szCs w:val="28"/>
        </w:rPr>
      </w:pPr>
      <w:r w:rsidRPr="006A4D80">
        <w:rPr>
          <w:sz w:val="28"/>
          <w:szCs w:val="28"/>
        </w:rPr>
        <w:t xml:space="preserve">Субъектный состав и территория Российской Федерации. Порядок изменения территории России. </w:t>
      </w:r>
    </w:p>
    <w:p w:rsidR="006A4D80" w:rsidRPr="006A4D80" w:rsidRDefault="006A4D80" w:rsidP="006A4D80">
      <w:pPr>
        <w:tabs>
          <w:tab w:val="left" w:pos="11908"/>
        </w:tabs>
        <w:jc w:val="both"/>
        <w:rPr>
          <w:sz w:val="28"/>
          <w:szCs w:val="28"/>
        </w:rPr>
      </w:pPr>
      <w:r w:rsidRPr="006A4D80">
        <w:rPr>
          <w:sz w:val="28"/>
          <w:szCs w:val="28"/>
        </w:rPr>
        <w:t>Предметы ведения Российской Федерации, предметы совместного ведения РФ и субъектов РФ, предметы ведения субъектов РФ. Конституционные принципы, процедура и практика разграничения предметов ведения между Российской Федераций и ее субъектами. Способы разграничения полномочий между федеральными и региональными (субъектов РФ) органами государственной власти: конституционный, законодательный, договорной. Договоры и соглашения между органами государственной власти Федерации и субъектов.</w:t>
      </w:r>
    </w:p>
    <w:p w:rsidR="006A4D80" w:rsidRPr="006A4D80" w:rsidRDefault="006A4D80" w:rsidP="006A4D80">
      <w:pPr>
        <w:tabs>
          <w:tab w:val="left" w:pos="11908"/>
        </w:tabs>
        <w:jc w:val="both"/>
        <w:rPr>
          <w:sz w:val="28"/>
          <w:szCs w:val="28"/>
        </w:rPr>
      </w:pPr>
      <w:r w:rsidRPr="006A4D80">
        <w:rPr>
          <w:sz w:val="28"/>
          <w:szCs w:val="28"/>
        </w:rPr>
        <w:t xml:space="preserve">Конституционные гарантии целостности Российской Федерации и соблюдения (обеспечения) прав ее субъектов. Конституционные процедуры разрешения споров. </w:t>
      </w:r>
    </w:p>
    <w:p w:rsidR="006A4D80" w:rsidRPr="006A4D80" w:rsidRDefault="006A4D80" w:rsidP="006A4D80">
      <w:pPr>
        <w:tabs>
          <w:tab w:val="left" w:pos="11908"/>
        </w:tabs>
        <w:jc w:val="both"/>
        <w:rPr>
          <w:sz w:val="28"/>
          <w:szCs w:val="28"/>
        </w:rPr>
      </w:pPr>
      <w:r w:rsidRPr="006A4D80">
        <w:rPr>
          <w:sz w:val="28"/>
          <w:szCs w:val="28"/>
        </w:rPr>
        <w:t>Институт федерального принуждения.</w:t>
      </w:r>
    </w:p>
    <w:p w:rsidR="006A4D80" w:rsidRDefault="006A4D80" w:rsidP="006A4D80">
      <w:pPr>
        <w:rPr>
          <w:sz w:val="28"/>
          <w:szCs w:val="28"/>
        </w:rPr>
      </w:pPr>
      <w:r w:rsidRPr="006A4D80">
        <w:rPr>
          <w:sz w:val="28"/>
          <w:szCs w:val="28"/>
        </w:rPr>
        <w:t>Решения Конституционного Суда РФ по вопросам развития федеративных отношений</w:t>
      </w:r>
    </w:p>
    <w:p w:rsidR="00704058" w:rsidRPr="003A42C2" w:rsidRDefault="00704058" w:rsidP="006A4D80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12865" w:rsidRDefault="0001286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Фе</w:t>
      </w:r>
      <w:r w:rsidR="004F7C2F">
        <w:rPr>
          <w:bCs/>
          <w:sz w:val="28"/>
          <w:szCs w:val="28"/>
        </w:rPr>
        <w:t xml:space="preserve">деративное </w:t>
      </w:r>
      <w:proofErr w:type="gramStart"/>
      <w:r w:rsidR="004F7C2F">
        <w:rPr>
          <w:bCs/>
          <w:sz w:val="28"/>
          <w:szCs w:val="28"/>
        </w:rPr>
        <w:t>устройство ,статьи</w:t>
      </w:r>
      <w:proofErr w:type="gramEnd"/>
      <w:r w:rsidR="004F7C2F">
        <w:rPr>
          <w:bCs/>
          <w:sz w:val="28"/>
          <w:szCs w:val="28"/>
        </w:rPr>
        <w:t xml:space="preserve"> 71-79</w:t>
      </w:r>
      <w:r>
        <w:rPr>
          <w:bCs/>
          <w:sz w:val="28"/>
          <w:szCs w:val="28"/>
        </w:rPr>
        <w:t>.</w:t>
      </w:r>
    </w:p>
    <w:p w:rsidR="00880479" w:rsidRPr="003A42C2" w:rsidRDefault="00880479" w:rsidP="00704058">
      <w:pPr>
        <w:rPr>
          <w:bCs/>
          <w:sz w:val="28"/>
          <w:szCs w:val="28"/>
        </w:rPr>
      </w:pPr>
    </w:p>
    <w:p w:rsidR="00704058" w:rsidRPr="003A42C2" w:rsidRDefault="00704058" w:rsidP="00704058">
      <w:pPr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lastRenderedPageBreak/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Pr="00A50A90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A50A90" w:rsidRDefault="00A50A90" w:rsidP="00D460DB">
      <w:pPr>
        <w:ind w:left="360"/>
        <w:rPr>
          <w:sz w:val="28"/>
          <w:szCs w:val="28"/>
        </w:rPr>
      </w:pPr>
    </w:p>
    <w:p w:rsidR="00D84F9A" w:rsidRDefault="00D84F9A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Pr="00180250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6B582E" w:rsidRDefault="006B582E" w:rsidP="006B582E">
      <w:pPr>
        <w:jc w:val="both"/>
        <w:rPr>
          <w:b/>
          <w:sz w:val="28"/>
          <w:szCs w:val="28"/>
        </w:rPr>
      </w:pPr>
      <w:r w:rsidRPr="00B44059">
        <w:rPr>
          <w:b/>
          <w:sz w:val="28"/>
          <w:szCs w:val="28"/>
        </w:rPr>
        <w:t>Вопросы для самоконтроля:</w:t>
      </w:r>
    </w:p>
    <w:p w:rsidR="006B582E" w:rsidRPr="00B72DA0" w:rsidRDefault="006B582E" w:rsidP="006B582E">
      <w:pPr>
        <w:pStyle w:val="a4"/>
        <w:numPr>
          <w:ilvl w:val="0"/>
          <w:numId w:val="4"/>
        </w:numPr>
        <w:tabs>
          <w:tab w:val="num" w:pos="540"/>
        </w:tabs>
        <w:jc w:val="both"/>
        <w:rPr>
          <w:color w:val="000000"/>
          <w:sz w:val="28"/>
          <w:szCs w:val="28"/>
        </w:rPr>
      </w:pPr>
      <w:r w:rsidRPr="00B72DA0">
        <w:rPr>
          <w:color w:val="000000"/>
          <w:sz w:val="28"/>
          <w:szCs w:val="28"/>
        </w:rPr>
        <w:t xml:space="preserve">К предмету ведения РФ относится: </w:t>
      </w:r>
    </w:p>
    <w:p w:rsidR="006B582E" w:rsidRPr="00B72DA0" w:rsidRDefault="006B582E" w:rsidP="006B582E">
      <w:pPr>
        <w:pStyle w:val="a4"/>
        <w:tabs>
          <w:tab w:val="num" w:pos="540"/>
        </w:tabs>
        <w:ind w:left="700"/>
        <w:jc w:val="both"/>
        <w:rPr>
          <w:b/>
          <w:color w:val="000000"/>
          <w:sz w:val="28"/>
          <w:szCs w:val="28"/>
        </w:rPr>
      </w:pPr>
      <w:r w:rsidRPr="00B72DA0">
        <w:rPr>
          <w:b/>
          <w:color w:val="000000"/>
          <w:sz w:val="28"/>
          <w:szCs w:val="28"/>
        </w:rPr>
        <w:t>Варианты ответа: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"/>
        <w:gridCol w:w="9059"/>
      </w:tblGrid>
      <w:tr w:rsidR="006B582E" w:rsidRPr="00B72DA0" w:rsidTr="00CA3A27">
        <w:tc>
          <w:tcPr>
            <w:tcW w:w="465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10083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 xml:space="preserve">Федеративное устройство и территория РФ </w:t>
            </w:r>
          </w:p>
        </w:tc>
      </w:tr>
      <w:tr w:rsidR="006B582E" w:rsidRPr="00B72DA0" w:rsidTr="00CA3A27">
        <w:tc>
          <w:tcPr>
            <w:tcW w:w="465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Б)</w:t>
            </w:r>
          </w:p>
        </w:tc>
        <w:tc>
          <w:tcPr>
            <w:tcW w:w="10083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Защита прав и свобод человека и гражданина</w:t>
            </w:r>
          </w:p>
        </w:tc>
      </w:tr>
      <w:tr w:rsidR="006B582E" w:rsidRPr="00B72DA0" w:rsidTr="00CA3A27">
        <w:tc>
          <w:tcPr>
            <w:tcW w:w="465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В)</w:t>
            </w:r>
          </w:p>
        </w:tc>
        <w:tc>
          <w:tcPr>
            <w:tcW w:w="10083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Установление общих принципов организации системы органов государственной власти и местного самоуправления</w:t>
            </w:r>
          </w:p>
        </w:tc>
      </w:tr>
      <w:tr w:rsidR="006B582E" w:rsidRPr="00B72DA0" w:rsidTr="00CA3A27">
        <w:tc>
          <w:tcPr>
            <w:tcW w:w="465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Г)</w:t>
            </w:r>
          </w:p>
        </w:tc>
        <w:tc>
          <w:tcPr>
            <w:tcW w:w="10083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 xml:space="preserve">Судоустройство; прокуратура; уголовно-процессуальное и уголовно-исполнительное право </w:t>
            </w:r>
          </w:p>
        </w:tc>
      </w:tr>
      <w:tr w:rsidR="006B582E" w:rsidRPr="00B72DA0" w:rsidTr="00CA3A27">
        <w:tc>
          <w:tcPr>
            <w:tcW w:w="465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Д)</w:t>
            </w:r>
          </w:p>
        </w:tc>
        <w:tc>
          <w:tcPr>
            <w:tcW w:w="10083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Административное, административно-процессуальное, трудовое, семейное, жилищное, земельное, водное, лесное законодательство</w:t>
            </w:r>
          </w:p>
        </w:tc>
      </w:tr>
    </w:tbl>
    <w:p w:rsidR="00704058" w:rsidRPr="00E93523" w:rsidRDefault="00704058" w:rsidP="00F02EA2">
      <w:pPr>
        <w:tabs>
          <w:tab w:val="left" w:pos="7328"/>
        </w:tabs>
        <w:rPr>
          <w:sz w:val="28"/>
          <w:szCs w:val="28"/>
        </w:rPr>
      </w:pPr>
    </w:p>
    <w:sectPr w:rsidR="00704058" w:rsidRPr="00E93523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F09"/>
    <w:rsid w:val="00154303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B09EC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B76"/>
    <w:rsid w:val="00507C99"/>
    <w:rsid w:val="00507D4F"/>
    <w:rsid w:val="00522801"/>
    <w:rsid w:val="005229E6"/>
    <w:rsid w:val="005241A8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F00"/>
    <w:rsid w:val="00805B10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68FD"/>
    <w:rsid w:val="008D70FA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0A90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5551C"/>
    <w:rsid w:val="00B65E97"/>
    <w:rsid w:val="00B72406"/>
    <w:rsid w:val="00B75766"/>
    <w:rsid w:val="00B77B25"/>
    <w:rsid w:val="00B825FF"/>
    <w:rsid w:val="00B82994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5A97"/>
    <w:rsid w:val="00D411DE"/>
    <w:rsid w:val="00D432E5"/>
    <w:rsid w:val="00D460DB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7DAA"/>
    <w:rsid w:val="00F45043"/>
    <w:rsid w:val="00F56535"/>
    <w:rsid w:val="00F613F4"/>
    <w:rsid w:val="00F6169F"/>
    <w:rsid w:val="00F63BE2"/>
    <w:rsid w:val="00F65887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347E-BF89-4103-9C61-EC655AF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492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41</cp:revision>
  <dcterms:created xsi:type="dcterms:W3CDTF">2020-03-20T09:42:00Z</dcterms:created>
  <dcterms:modified xsi:type="dcterms:W3CDTF">2020-04-05T18:44:00Z</dcterms:modified>
</cp:coreProperties>
</file>