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84" w:rsidRDefault="00A43484" w:rsidP="00A4348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ДЛЯ ОРГАНИЗАЦИИ ОБРАЗОВАТЕЛЬНОЙ</w:t>
      </w:r>
    </w:p>
    <w:p w:rsidR="00A43484" w:rsidRDefault="00A43484" w:rsidP="00A4348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ИТОГОВОГО КОНТРОЛЯ ЗНАНИЙ В РАМКАХ</w:t>
      </w:r>
    </w:p>
    <w:p w:rsidR="00A43484" w:rsidRDefault="00A43484" w:rsidP="00A4348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УДАЛЕННОЙ РАБОТЫ СО СТУДЕНТАМИ</w:t>
      </w:r>
    </w:p>
    <w:p w:rsidR="00A43484" w:rsidRDefault="00A43484" w:rsidP="00A4348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 46.01.03 Делопроизводитель</w:t>
      </w:r>
    </w:p>
    <w:p w:rsidR="00A43484" w:rsidRDefault="00A43484" w:rsidP="00A4348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дисциплины </w:t>
      </w:r>
      <w:r w:rsidRPr="00A43484">
        <w:rPr>
          <w:rFonts w:ascii="Times New Roman" w:hAnsi="Times New Roman" w:cs="Times New Roman"/>
          <w:sz w:val="28"/>
          <w:szCs w:val="28"/>
          <w:shd w:val="clear" w:color="auto" w:fill="FFFFFF"/>
        </w:rPr>
        <w:t>МДК.01.01 Документационное обеспечение деятельности организации</w:t>
      </w:r>
    </w:p>
    <w:p w:rsidR="00A43484" w:rsidRDefault="00A43484" w:rsidP="00A4348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1</w:t>
      </w:r>
      <w:bookmarkStart w:id="0" w:name="_GoBack"/>
      <w:bookmarkEnd w:id="0"/>
    </w:p>
    <w:p w:rsidR="00A43484" w:rsidRDefault="00A43484" w:rsidP="00A4348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19ДП-11</w:t>
      </w:r>
    </w:p>
    <w:p w:rsidR="00A43484" w:rsidRDefault="00A43484" w:rsidP="00A434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43484" w:rsidRDefault="00A43484" w:rsidP="00A434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Перечень вопросов к </w:t>
      </w:r>
      <w:r>
        <w:rPr>
          <w:b/>
          <w:color w:val="000000"/>
          <w:sz w:val="28"/>
          <w:szCs w:val="28"/>
          <w:shd w:val="clear" w:color="auto" w:fill="FFFFFF"/>
        </w:rPr>
        <w:t>экзамену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Формуляр документа. Типовой и индивидуальный формуляр, формуляр-образец документа.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формы и содержания документа от его назначения, от принадлежности к определенной системе документации.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регламентация формуляра современного управленческого документа.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Формуляр современного управленческого документа.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«реквизит» документа. Постоянные и переменные реквизиты. Обязательные реквизиты документа.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«бланк» документов. Виды бланков.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бланкам организационно-распорядительных документов, определяемые Государственным стандартом.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бланков с изображением государственного герба Российской Федерации и герба субъекта Российской Федерации.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Авторство документа. Авторы - юридические и частные лица, индивидуальные и коллективные. Порядок обозначения наименования организации.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 «справочные данные об организации» - авторе документа, его состав и оформление.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документа, его развитие. Указание наименования (названия) документа, его место и назначение в формуляре документа.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документа. Виды дат. Правила оформления даты документа.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Реквизит «адресат». Его значение и современные требования к оформлению.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документов. Способы оформления и состав реквизита «Гриф утверждения документа», его место в формуляре документа.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Резолюция. Особое назначение резолюции. Требования к ее содержанию и оформлению.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 на документах как отражение этапов его прохождения и исполнения, их оформление.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удостоверения документов. Правила оформления реквизитов, удостоверяющих документ.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 «подпись». Назначение подписания документов. Соотношение подписи и автора документа. Порядок подписания документов.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Реквизиты, придающие документу юридическую силу.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документов. Порядок и виды согласования. Визы и гриф согласования, их оформление, место в формуляре документа.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Печати и штампы, их </w:t>
      </w:r>
      <w:proofErr w:type="spellStart"/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видыи</w:t>
      </w:r>
      <w:proofErr w:type="spellEnd"/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назначение. Государственная гербовая печать. Порядок и место проставления печати на документах.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документа. Общие требования к тексту.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текста документа: заголовок, приложение. Требования к их оформлению.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Унификация текста и структуры документа.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представления унифицированных текстов (анкеты, таблицы, трафаретные тексты).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Рубрикация текста документа. Абзацы, внутренние заголовки и подзаголовки.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Лингвистические особенности текстов служебных документов.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«классификация» документов. Цели и объекты классификации. Основания классификации.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Иерархический и </w:t>
      </w:r>
      <w:proofErr w:type="spellStart"/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фасетный</w:t>
      </w:r>
      <w:proofErr w:type="spellEnd"/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классификации документов.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управленческих документов по происхождению, по степени конфиденциальности, по срокам хранения, по видам и направлениям деятельности, по функциям управления и др.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«унификация» документов. Унифицированная система документации (УСД). Характеристика унифицированных систем документации.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унификации (унификация технических характеристик документов: унификация состава документов, формы документов; текстов документов), методы унификации.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«стандартизация» документов. Нормативные документы по стандартизации.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акты Российской Федерации в сфере стандартизации документации (Закон Российской Федерации «О стандартизации» (1993 г.), Федеральный закон «О техническом регулировании» (2002 г.) и др.).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государственных стандартов на документы и порядок их разработки.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состава и содержания документов организации от характера функциональной деятельности.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состава и содержания документов организации. Табель форм документов.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Унификация форм документов организации, их применение (альбом форм документов, электронные шаблоны форм документов).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«система документации». Признаки системы документации. Основания классификации систем документации.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содержание систем документации, обеспечивающих функциональную деятельность предприятия.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организационно-правовых документов, их назначение и содержание. Формуляр организационно-правовых документов.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организационно-правовых документов с точки зрения сферы действия, срока действия. Порядок издания организационно-правовых документов.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Законодательная регламентация порядка составления и оформления отдельных видов и разновидностей организационно-правовых документов (уставы, положения, инструкция).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составления и оформления организационно-правовых документов (устав предприятия, положение об учреждении, положение о структурном подразделении, штатное расписание, регламент коллегиального органа, должностная инструкция и др.).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Согласование, подписание и утверждение организационно-правовых документов. Порядок внесения изменений и дополнений в организационно-правовые документы.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составления текстов организационно-правовых документов (выделение разделов, подразделов, оформление абзацев, нумерация).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распорядительной документации. Фиксация управленческих решений в форме распорядительных документов.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Классификация распорядительных документов с точки зрения сферы их действия, порядка разрешения вопроса, юридической силы.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издания распорядительных документов. Процедура издания распорядительных документов в условиях единоначалия и коллегиальности.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Формуляр распорядительных документов.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подготовки проекта распорядительных документов. Процедура издания распорядительных документов, изданных на основе коллегиальности и на основе единоначалия.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составлению и оформлению постановления, решения.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составлению и оформлению приказов по основной деятельности.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составлению и оформлению приказов по личному составу и по кадрам.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составлению и оформлению распоряжения, указания.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классификация справочно-информационной и аналитической документации в управленческой деятельности.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составлению и оформлению докладных, объяснительных и служебных записок.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составлению и оформлению справок. Виды справок. Справки внешние и внутренние.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составлению и оформлению актов. Разновидности актов.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составлению и оформлению предложения, представления.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Сводка, заключение, перечень, список как информационно-справочные документы; их назначение и оформление.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переписка. Классификация документов, составляющих переписку. Формуляр служебного письма.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служебных писем. Правила составления и оформления служебных писем.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составлению и оформлению протокола. Разновидности протокола.</w:t>
      </w:r>
    </w:p>
    <w:p w:rsidR="008F4C29" w:rsidRPr="008F4C29" w:rsidRDefault="008F4C29" w:rsidP="008F4C29">
      <w:pPr>
        <w:numPr>
          <w:ilvl w:val="0"/>
          <w:numId w:val="1"/>
        </w:numPr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составления и оформления документов личного характера (заявления, резюме, автобиографии, характеристики).</w:t>
      </w:r>
    </w:p>
    <w:p w:rsidR="00897CD0" w:rsidRPr="008F4C29" w:rsidRDefault="00897CD0" w:rsidP="008F4C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7CD0" w:rsidRPr="008F4C29" w:rsidSect="0089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F0814"/>
    <w:multiLevelType w:val="multilevel"/>
    <w:tmpl w:val="05A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C29"/>
    <w:rsid w:val="00897CD0"/>
    <w:rsid w:val="008F4C29"/>
    <w:rsid w:val="00A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F9C6-C32C-4342-BCD7-143958E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D0"/>
  </w:style>
  <w:style w:type="paragraph" w:styleId="1">
    <w:name w:val="heading 1"/>
    <w:basedOn w:val="a"/>
    <w:link w:val="10"/>
    <w:uiPriority w:val="9"/>
    <w:qFormat/>
    <w:rsid w:val="008F4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4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Den4ik</cp:lastModifiedBy>
  <cp:revision>3</cp:revision>
  <dcterms:created xsi:type="dcterms:W3CDTF">2020-04-27T08:50:00Z</dcterms:created>
  <dcterms:modified xsi:type="dcterms:W3CDTF">2020-04-27T12:58:00Z</dcterms:modified>
</cp:coreProperties>
</file>