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50" w:rsidRDefault="00243D50" w:rsidP="00243D50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Специальности: </w:t>
      </w:r>
    </w:p>
    <w:p w:rsidR="00243D50" w:rsidRDefault="00243D50" w:rsidP="00243D50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44.02.01 - "Дошкольное образование"</w:t>
      </w:r>
    </w:p>
    <w:p w:rsidR="00243D50" w:rsidRDefault="00243D50" w:rsidP="00243D50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44.02.02 - "Преподавание в начальных классах"</w:t>
      </w:r>
    </w:p>
    <w:p w:rsidR="00243D50" w:rsidRDefault="00243D50" w:rsidP="00243D50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дисциплины </w:t>
      </w:r>
      <w:r>
        <w:rPr>
          <w:rFonts w:ascii="Times New Roman" w:hAnsi="Times New Roman" w:cs="Times New Roman"/>
          <w:b/>
          <w:sz w:val="24"/>
          <w:szCs w:val="24"/>
        </w:rPr>
        <w:t>Русский язык с методикой преподавания</w:t>
      </w:r>
    </w:p>
    <w:p w:rsidR="00243D50" w:rsidRDefault="00243D50" w:rsidP="00243D5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преподавателя </w:t>
      </w:r>
      <w:r>
        <w:rPr>
          <w:rFonts w:ascii="Times New Roman" w:hAnsi="Times New Roman" w:cs="Times New Roman"/>
          <w:b/>
          <w:sz w:val="24"/>
          <w:szCs w:val="24"/>
        </w:rPr>
        <w:t>Харламова Ольга Александровна</w:t>
      </w:r>
    </w:p>
    <w:p w:rsidR="00243D50" w:rsidRDefault="00243D50" w:rsidP="00243D5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E44C19">
        <w:rPr>
          <w:rFonts w:ascii="Times New Roman" w:hAnsi="Times New Roman" w:cs="Times New Roman"/>
          <w:b/>
          <w:sz w:val="24"/>
          <w:szCs w:val="24"/>
        </w:rPr>
        <w:t>3</w:t>
      </w:r>
    </w:p>
    <w:p w:rsidR="00243D50" w:rsidRDefault="00243D50" w:rsidP="00243D50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44C1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ПНК-9</w:t>
      </w:r>
    </w:p>
    <w:p w:rsidR="001B2F05" w:rsidRDefault="00EC6B9C">
      <w:pPr>
        <w:rPr>
          <w:rFonts w:ascii="Times New Roman" w:hAnsi="Times New Roman" w:cs="Times New Roman"/>
          <w:sz w:val="24"/>
          <w:szCs w:val="24"/>
        </w:rPr>
      </w:pPr>
      <w:r w:rsidRPr="00EC6B9C">
        <w:rPr>
          <w:rFonts w:ascii="Times New Roman" w:hAnsi="Times New Roman" w:cs="Times New Roman"/>
          <w:b/>
          <w:sz w:val="24"/>
          <w:szCs w:val="24"/>
        </w:rPr>
        <w:t>Тема «Методика изучения грамматики. Морфология. Части речи»</w:t>
      </w:r>
      <w:r w:rsidR="00686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B9C">
        <w:rPr>
          <w:rFonts w:ascii="Times New Roman" w:hAnsi="Times New Roman" w:cs="Times New Roman"/>
          <w:b/>
          <w:sz w:val="24"/>
          <w:szCs w:val="24"/>
        </w:rPr>
        <w:t>Тема №</w:t>
      </w:r>
      <w:r w:rsidR="00E44C19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EC6B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6B9C">
        <w:rPr>
          <w:rFonts w:ascii="Times New Roman" w:hAnsi="Times New Roman" w:cs="Times New Roman"/>
          <w:sz w:val="24"/>
          <w:szCs w:val="24"/>
        </w:rPr>
        <w:t>От 25.05.20-29.05.20.</w:t>
      </w:r>
      <w:r w:rsidR="007901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01A9" w:rsidRPr="007901A9" w:rsidRDefault="007901A9" w:rsidP="0079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Цель изучения морфологии в начальных классах 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представления младших школьников о слове с точки зрения его грамматического значения, о морфологической системе русского языка (основных частях речи и синтаксических отношениях, в которые вступают слова русского языка).</w:t>
      </w:r>
    </w:p>
    <w:p w:rsidR="007901A9" w:rsidRPr="007901A9" w:rsidRDefault="007901A9" w:rsidP="0079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Значение изучения морфологии 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раскрывается в работах Л. А. </w:t>
      </w:r>
      <w:proofErr w:type="spellStart"/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Тростенцовой</w:t>
      </w:r>
      <w:proofErr w:type="spellEnd"/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В. А. Кустаревой. </w:t>
      </w:r>
      <w:r w:rsidRPr="007901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Во-первых,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изучение морфологии способствует общему образованию учащихся, так как в процессе ознакомления с грамматическими классами слов (частями речи) происходит формирование представления о грамматике русского языка</w:t>
      </w:r>
      <w:r w:rsidR="00C15B5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.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901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Во-вторых,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осознание частей речи во взаимосвязи с другими сторонами языка важно для осмысленного усвоения языка в целом. </w:t>
      </w:r>
      <w:r w:rsidRPr="007901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В-третьих,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знания по морфологии имеют развивающее значение, поскольку их усвоение сопровождается такими умственными действиями, как абстрагирование, обобщение, сравнение и др. Это оказывает положительное влияние на развитие логического мышления учащихся. </w:t>
      </w:r>
      <w:r w:rsidRPr="007901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В-четвертых,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знания о частях речи и их грамматических признаках обеспечивают сознательное отношение учеников к своей речи и речи окружающих. </w:t>
      </w:r>
      <w:r w:rsidRPr="007901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В-пятых,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изучение морфологии способствует усвоению литературных норм, что важно для повышения уровня речевой культуры детей. </w:t>
      </w:r>
      <w:r w:rsidR="00C15B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основе усвоения знаний по морфологии происходит формирование навыка правописания окончаний имен существительных, прилагательных и глаголов.</w:t>
      </w:r>
    </w:p>
    <w:p w:rsidR="007901A9" w:rsidRPr="007901A9" w:rsidRDefault="007901A9" w:rsidP="0079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Последовательность изучения частей речи в начальных классах. 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подготовительном этапе дети учатся различать предмет и слово, признак предмета и слово, действие предмета и слово. У школьников развивается внимание к смысловому значению слов, формируется умение классифицировать слова по группам с учетом их смысла.</w:t>
      </w:r>
    </w:p>
    <w:p w:rsidR="007901A9" w:rsidRPr="007901A9" w:rsidRDefault="007901A9" w:rsidP="0079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</w:t>
      </w:r>
      <w:r w:rsidRPr="007901A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первом классе 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 знакомятся со словами, отвечающими на вопросы </w:t>
      </w:r>
      <w:r w:rsidRPr="007901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"Кто? Что? Какой? Какая? Какое? Какие? Что делает? Что делаем? Что делают?"</w:t>
      </w:r>
    </w:p>
    <w:p w:rsidR="007901A9" w:rsidRPr="007901A9" w:rsidRDefault="007901A9" w:rsidP="0079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 </w:t>
      </w:r>
      <w:r w:rsidRPr="007901A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втором классе 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представление учащихся о лексико-грамматических разрядах слов расширяется. Дети узнают, что слова, которые отвечают на вопросы </w:t>
      </w:r>
      <w:r w:rsidRPr="007901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"Кто? Что?"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называют предметы — это имена существительные; слова, которые отвечают на вопросы </w:t>
      </w:r>
      <w:r w:rsidRPr="007901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"Какой? Какая? Какое? Какие?"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называют признак предмета — это имена прилагательные; слова, которые отвечают на вопросы </w:t>
      </w:r>
      <w:r w:rsidRPr="007901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"Что делаешь? Что делает? Что делаем? Что делают? Что делал? Что будет делать?"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 называют действия предметов 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— это глаголы. Младшие школьники учатся различать части речи по смысловым признакам (предмет, признак предмета, действие предмета) и по вопросам. Также происходит знакомство и с некоторыми формальными (грамматическими) признаками частей речи (без введения терминов).</w:t>
      </w:r>
    </w:p>
    <w:p w:rsidR="007901A9" w:rsidRPr="007901A9" w:rsidRDefault="007901A9" w:rsidP="0079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</w:t>
      </w:r>
      <w:r w:rsidRPr="007901A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третьем классе 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 знакомятся с категориями рода, числа и падежа имен существительных, с категориями рода и числа имен прилагательных, числа и времени глагола.</w:t>
      </w:r>
    </w:p>
    <w:p w:rsidR="007901A9" w:rsidRPr="007901A9" w:rsidRDefault="007901A9" w:rsidP="0079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</w:t>
      </w:r>
      <w:r w:rsidRPr="007901A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четвертом классе 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 узнают об особенностях каждого падежа имен существительных, типах склонения имен существительных (1, 2, 3 склонение), склонении имен прилагательных, неопределенной форме глагола. Углубляется представление о категории времени глагола. При знакомстве с понятием "спряжение" дети получают знания о категории лица, типах спряжения глагола. Происходит формирование общего представления о местоимении, числительном и наречии.</w:t>
      </w:r>
    </w:p>
    <w:p w:rsidR="007901A9" w:rsidRPr="007901A9" w:rsidRDefault="007901A9" w:rsidP="0079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Таким образом, в начальных классах имеет место следующий порядок изучения частей речи: сначала осуществляется общее ознакомление младших школьников со всеми частями речи, после чего происходит изучение каждой лексико-грамматической группы. Такой подход создает благоприятные условия для сравнения частей речи, способствует четкому выделению основных признаков формируемых грамматических понятий. В качестве ведущего положения, определяющего последовательность изучения частей речи, выступает положение о целесообразности взаимосвязанного изучения сходных языковых явлений.</w:t>
      </w:r>
    </w:p>
    <w:p w:rsidR="007901A9" w:rsidRPr="007901A9" w:rsidRDefault="007901A9" w:rsidP="0079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процессе </w:t>
      </w:r>
      <w:r w:rsidR="00A937F3"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изучения морфологии,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учащиеся усваивают следующие признаки частей речи:</w:t>
      </w:r>
    </w:p>
    <w:p w:rsidR="007901A9" w:rsidRPr="007901A9" w:rsidRDefault="007901A9" w:rsidP="00790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что обозначает слово;</w:t>
      </w:r>
    </w:p>
    <w:p w:rsidR="007901A9" w:rsidRPr="007901A9" w:rsidRDefault="007901A9" w:rsidP="00790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на какие вопросы отвечает;</w:t>
      </w:r>
    </w:p>
    <w:p w:rsidR="007901A9" w:rsidRPr="007901A9" w:rsidRDefault="007901A9" w:rsidP="00790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как изменяется, какие имеет постоянные категории;</w:t>
      </w:r>
    </w:p>
    <w:p w:rsidR="007901A9" w:rsidRPr="007901A9" w:rsidRDefault="007901A9" w:rsidP="00790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каким членом предложения является;</w:t>
      </w:r>
    </w:p>
    <w:p w:rsidR="00A937F3" w:rsidRDefault="007901A9" w:rsidP="00790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5) какие имеет окончания; как образуется. </w:t>
      </w:r>
    </w:p>
    <w:p w:rsidR="00A937F3" w:rsidRDefault="00A937F3" w:rsidP="00A937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901A9" w:rsidRPr="007901A9" w:rsidRDefault="007901A9" w:rsidP="00A937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Также усваиваются умения:</w:t>
      </w:r>
    </w:p>
    <w:p w:rsidR="007901A9" w:rsidRPr="007901A9" w:rsidRDefault="007901A9" w:rsidP="007901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определять лексико-грамматическое значение слов основных частей, их формальные признаки и функцию в предложении;</w:t>
      </w:r>
    </w:p>
    <w:p w:rsidR="007901A9" w:rsidRPr="007901A9" w:rsidRDefault="007901A9" w:rsidP="007901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изменять части речи в соответствии с их системой словоизменения;</w:t>
      </w:r>
    </w:p>
    <w:p w:rsidR="007901A9" w:rsidRPr="007901A9" w:rsidRDefault="007901A9" w:rsidP="007901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стилистически правильно использовать изученные грамматические единицы в речи с учетом цели и ситуации общения.</w:t>
      </w:r>
    </w:p>
    <w:p w:rsidR="007901A9" w:rsidRDefault="00660B8A">
      <w:pPr>
        <w:rPr>
          <w:rFonts w:ascii="Times New Roman" w:hAnsi="Times New Roman" w:cs="Times New Roman"/>
          <w:b/>
          <w:sz w:val="24"/>
          <w:szCs w:val="24"/>
        </w:rPr>
      </w:pPr>
      <w:r w:rsidRPr="00660B8A">
        <w:rPr>
          <w:rFonts w:ascii="Times New Roman" w:hAnsi="Times New Roman" w:cs="Times New Roman"/>
          <w:b/>
          <w:sz w:val="24"/>
          <w:szCs w:val="24"/>
        </w:rPr>
        <w:t>Д/З:</w:t>
      </w:r>
    </w:p>
    <w:p w:rsidR="00763F92" w:rsidRDefault="00763F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1.Составить план-конспект темы.</w:t>
      </w:r>
    </w:p>
    <w:p w:rsidR="00763F92" w:rsidRPr="00660B8A" w:rsidRDefault="00763F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Придумать и записать план-конспект урока по теме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Части  речи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»(1 класс).</w:t>
      </w:r>
    </w:p>
    <w:sectPr w:rsidR="00763F92" w:rsidRPr="0066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497E"/>
    <w:multiLevelType w:val="multilevel"/>
    <w:tmpl w:val="54A6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18"/>
    <w:rsid w:val="001B2F05"/>
    <w:rsid w:val="00235E5E"/>
    <w:rsid w:val="00243D50"/>
    <w:rsid w:val="00400718"/>
    <w:rsid w:val="00660B8A"/>
    <w:rsid w:val="00686D57"/>
    <w:rsid w:val="00763F92"/>
    <w:rsid w:val="007901A9"/>
    <w:rsid w:val="00A937F3"/>
    <w:rsid w:val="00C15B52"/>
    <w:rsid w:val="00D220F4"/>
    <w:rsid w:val="00E44C19"/>
    <w:rsid w:val="00EC6B9C"/>
    <w:rsid w:val="00F4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18CA"/>
  <w15:chartTrackingRefBased/>
  <w15:docId w15:val="{2B0C6E9A-EAAC-49E7-8A4C-F463536B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5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90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1A9"/>
    <w:rPr>
      <w:b/>
      <w:bCs/>
    </w:rPr>
  </w:style>
  <w:style w:type="character" w:styleId="a5">
    <w:name w:val="Hyperlink"/>
    <w:basedOn w:val="a0"/>
    <w:uiPriority w:val="99"/>
    <w:semiHidden/>
    <w:unhideWhenUsed/>
    <w:rsid w:val="00790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713</Words>
  <Characters>4070</Characters>
  <Application>Microsoft Office Word</Application>
  <DocSecurity>0</DocSecurity>
  <Lines>33</Lines>
  <Paragraphs>9</Paragraphs>
  <ScaleCrop>false</ScaleCrop>
  <Company>diakov.net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14</cp:revision>
  <dcterms:created xsi:type="dcterms:W3CDTF">2020-05-20T06:24:00Z</dcterms:created>
  <dcterms:modified xsi:type="dcterms:W3CDTF">2020-05-20T06:43:00Z</dcterms:modified>
</cp:coreProperties>
</file>