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D97488" w:rsidRPr="00360A06" w:rsidRDefault="00D97488" w:rsidP="00D97488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>1</w:t>
      </w:r>
      <w:r w:rsidR="009E3A88">
        <w:rPr>
          <w:rFonts w:ascii="Times New Roman" w:hAnsi="Times New Roman" w:cs="Times New Roman"/>
          <w:sz w:val="28"/>
          <w:szCs w:val="28"/>
        </w:rPr>
        <w:t>8</w:t>
      </w:r>
      <w:r w:rsidRPr="00360A06">
        <w:rPr>
          <w:rFonts w:ascii="Times New Roman" w:hAnsi="Times New Roman" w:cs="Times New Roman"/>
          <w:sz w:val="28"/>
          <w:szCs w:val="28"/>
        </w:rPr>
        <w:t xml:space="preserve"> ПСА-</w:t>
      </w:r>
      <w:r w:rsidR="009E3A88">
        <w:rPr>
          <w:rFonts w:ascii="Times New Roman" w:hAnsi="Times New Roman" w:cs="Times New Roman"/>
          <w:sz w:val="28"/>
          <w:szCs w:val="28"/>
        </w:rPr>
        <w:t>9</w:t>
      </w:r>
    </w:p>
    <w:p w:rsidR="00D97488" w:rsidRPr="00360A06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D97488" w:rsidRPr="00360A06" w:rsidRDefault="00360A06" w:rsidP="00DE4B29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Постоянно действующая экспертная комиссия суда.</w:t>
      </w:r>
    </w:p>
    <w:p w:rsidR="00360A06" w:rsidRPr="00DE4B29" w:rsidRDefault="00DE4B29" w:rsidP="00DE4B29">
      <w:pPr>
        <w:pStyle w:val="a4"/>
        <w:numPr>
          <w:ilvl w:val="1"/>
          <w:numId w:val="4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60A06" w:rsidRPr="00DE4B29">
        <w:rPr>
          <w:bCs/>
          <w:color w:val="000000"/>
          <w:sz w:val="28"/>
          <w:szCs w:val="28"/>
        </w:rPr>
        <w:t>Основные задачи экспертной комиссии</w:t>
      </w:r>
    </w:p>
    <w:p w:rsidR="00360A06" w:rsidRPr="00DE4B29" w:rsidRDefault="00DE4B29" w:rsidP="00DE4B29">
      <w:pPr>
        <w:pStyle w:val="a4"/>
        <w:numPr>
          <w:ilvl w:val="1"/>
          <w:numId w:val="4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60A06" w:rsidRPr="00DE4B29">
        <w:rPr>
          <w:bCs/>
          <w:color w:val="000000"/>
          <w:sz w:val="28"/>
          <w:szCs w:val="28"/>
        </w:rPr>
        <w:t>Функции экспертной комиссии</w:t>
      </w:r>
    </w:p>
    <w:p w:rsidR="00360A06" w:rsidRPr="00DE4B29" w:rsidRDefault="00DE4B29" w:rsidP="00DE4B29">
      <w:pPr>
        <w:pStyle w:val="a4"/>
        <w:numPr>
          <w:ilvl w:val="1"/>
          <w:numId w:val="4"/>
        </w:num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60A06" w:rsidRPr="00DE4B29">
        <w:rPr>
          <w:bCs/>
          <w:color w:val="000000"/>
          <w:sz w:val="28"/>
          <w:szCs w:val="28"/>
          <w:shd w:val="clear" w:color="auto" w:fill="FFFFFF"/>
        </w:rPr>
        <w:t>Права экспертной комиссии</w:t>
      </w:r>
    </w:p>
    <w:p w:rsidR="00360A06" w:rsidRPr="00DE4B29" w:rsidRDefault="00DE4B29" w:rsidP="00DE4B29">
      <w:pPr>
        <w:pStyle w:val="a4"/>
        <w:numPr>
          <w:ilvl w:val="1"/>
          <w:numId w:val="4"/>
        </w:numPr>
        <w:spacing w:line="360" w:lineRule="auto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360A06" w:rsidRPr="00DE4B29">
        <w:rPr>
          <w:bCs/>
          <w:color w:val="000000"/>
          <w:sz w:val="28"/>
          <w:szCs w:val="28"/>
        </w:rPr>
        <w:t>Организация работы экспертной комиссии</w:t>
      </w: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предложенным темам.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237D46" w:rsidRDefault="00237D46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Каковы принципы и критерии экспертизы ценности документов?</w:t>
      </w:r>
    </w:p>
    <w:p w:rsidR="00237D46" w:rsidRPr="00237D46" w:rsidRDefault="00237D46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Какие </w:t>
      </w:r>
      <w:proofErr w:type="gramStart"/>
      <w:r>
        <w:rPr>
          <w:bCs/>
          <w:color w:val="000000"/>
          <w:sz w:val="28"/>
          <w:szCs w:val="28"/>
        </w:rPr>
        <w:t>органы</w:t>
      </w:r>
      <w:proofErr w:type="gramEnd"/>
      <w:r>
        <w:rPr>
          <w:bCs/>
          <w:color w:val="000000"/>
          <w:sz w:val="28"/>
          <w:szCs w:val="28"/>
        </w:rPr>
        <w:t xml:space="preserve"> и на </w:t>
      </w:r>
      <w:proofErr w:type="gramStart"/>
      <w:r>
        <w:rPr>
          <w:bCs/>
          <w:color w:val="000000"/>
          <w:sz w:val="28"/>
          <w:szCs w:val="28"/>
        </w:rPr>
        <w:t>какой</w:t>
      </w:r>
      <w:proofErr w:type="gramEnd"/>
      <w:r>
        <w:rPr>
          <w:bCs/>
          <w:color w:val="000000"/>
          <w:sz w:val="28"/>
          <w:szCs w:val="28"/>
        </w:rPr>
        <w:t xml:space="preserve"> нормативной базе осуществляют экспертизу ценности документов?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 xml:space="preserve">Юридический портал «Правопорядок»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8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7488"/>
    <w:rsid w:val="00237D46"/>
    <w:rsid w:val="00360A06"/>
    <w:rsid w:val="007908C2"/>
    <w:rsid w:val="009D5F8F"/>
    <w:rsid w:val="009E3A88"/>
    <w:rsid w:val="00D97488"/>
    <w:rsid w:val="00DE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" TargetMode="External"/><Relationship Id="rId13" Type="http://schemas.openxmlformats.org/officeDocument/2006/relationships/hyperlink" Target="http://www.law-enc.net" TargetMode="External"/><Relationship Id="rId18" Type="http://schemas.openxmlformats.org/officeDocument/2006/relationships/hyperlink" Target="http://www.temples.rio.ru/archiv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bitr.ru" TargetMode="External"/><Relationship Id="rId12" Type="http://schemas.openxmlformats.org/officeDocument/2006/relationships/hyperlink" Target="http://www.kodeks.ru" TargetMode="External"/><Relationship Id="rId17" Type="http://schemas.openxmlformats.org/officeDocument/2006/relationships/hyperlink" Target="http://www.kemerov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rav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srf.ru" TargetMode="External"/><Relationship Id="rId11" Type="http://schemas.openxmlformats.org/officeDocument/2006/relationships/hyperlink" Target="http://www.consultant.ru" TargetMode="External"/><Relationship Id="rId5" Type="http://schemas.openxmlformats.org/officeDocument/2006/relationships/hyperlink" Target="http://www.govermment.ru" TargetMode="External"/><Relationship Id="rId15" Type="http://schemas.openxmlformats.org/officeDocument/2006/relationships/hyperlink" Target="http://www.norma-verlag.com" TargetMode="External"/><Relationship Id="rId10" Type="http://schemas.openxmlformats.org/officeDocument/2006/relationships/hyperlink" Target="http://www.garan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nproc.gov.ru" TargetMode="External"/><Relationship Id="rId14" Type="http://schemas.openxmlformats.org/officeDocument/2006/relationships/hyperlink" Target="http://www.legaltter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2020-03-20T10:11:00Z</dcterms:created>
  <dcterms:modified xsi:type="dcterms:W3CDTF">2020-03-20T10:51:00Z</dcterms:modified>
</cp:coreProperties>
</file>