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FC" w:rsidRPr="00E82CE5" w:rsidRDefault="006B13FC" w:rsidP="006B13FC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82CE5">
        <w:rPr>
          <w:b/>
          <w:caps/>
          <w:sz w:val="28"/>
          <w:szCs w:val="28"/>
        </w:rPr>
        <w:t xml:space="preserve">ПРОГРАММА </w:t>
      </w:r>
      <w:proofErr w:type="gramStart"/>
      <w:r w:rsidRPr="00E82CE5">
        <w:rPr>
          <w:b/>
          <w:caps/>
          <w:sz w:val="28"/>
          <w:szCs w:val="28"/>
        </w:rPr>
        <w:t>ПОДГОТОВКИ  СПЕЦИАЛИСТОВ</w:t>
      </w:r>
      <w:proofErr w:type="gramEnd"/>
      <w:r w:rsidRPr="00E82CE5">
        <w:rPr>
          <w:b/>
          <w:caps/>
          <w:sz w:val="28"/>
          <w:szCs w:val="28"/>
        </w:rPr>
        <w:t xml:space="preserve"> СРЕДНЕГО ЗВЕНА </w:t>
      </w:r>
      <w:r>
        <w:rPr>
          <w:b/>
          <w:caps/>
          <w:sz w:val="28"/>
          <w:szCs w:val="28"/>
        </w:rPr>
        <w:t>С</w:t>
      </w:r>
      <w:r w:rsidRPr="00E82CE5">
        <w:rPr>
          <w:sz w:val="28"/>
          <w:szCs w:val="28"/>
        </w:rPr>
        <w:t xml:space="preserve">пециальности </w:t>
      </w:r>
      <w:r w:rsidRPr="00E82CE5">
        <w:rPr>
          <w:b/>
          <w:sz w:val="28"/>
          <w:szCs w:val="28"/>
        </w:rPr>
        <w:t>44.02.01 Дошкольное образование</w:t>
      </w:r>
    </w:p>
    <w:p w:rsidR="006B13FC" w:rsidRPr="00E82CE5" w:rsidRDefault="006B13FC" w:rsidP="006B13FC">
      <w:pPr>
        <w:suppressAutoHyphens/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Квалификация – </w:t>
      </w:r>
      <w:r w:rsidRPr="00E82CE5">
        <w:rPr>
          <w:b/>
          <w:sz w:val="28"/>
          <w:szCs w:val="28"/>
        </w:rPr>
        <w:t>Воспитатель детей дошкольного возраста</w:t>
      </w:r>
    </w:p>
    <w:p w:rsidR="008C3826" w:rsidRPr="00B469FE" w:rsidRDefault="008C3826" w:rsidP="008C3826">
      <w:pPr>
        <w:suppressAutoHyphens/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Наименование дисциплины </w:t>
      </w:r>
      <w:r w:rsidR="00B469FE" w:rsidRPr="00B469FE">
        <w:rPr>
          <w:sz w:val="28"/>
          <w:szCs w:val="28"/>
          <w:u w:val="single"/>
        </w:rPr>
        <w:t>Культурология</w:t>
      </w:r>
    </w:p>
    <w:p w:rsidR="008C3826" w:rsidRPr="00B469FE" w:rsidRDefault="008C3826" w:rsidP="008C3826">
      <w:pPr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ФИО преподавателя </w:t>
      </w:r>
      <w:r w:rsidRPr="00B469FE">
        <w:rPr>
          <w:sz w:val="28"/>
          <w:szCs w:val="28"/>
          <w:u w:val="single"/>
        </w:rPr>
        <w:t>Денисова Л.Л.</w:t>
      </w:r>
    </w:p>
    <w:p w:rsidR="008C3826" w:rsidRPr="00B469FE" w:rsidRDefault="008C3826" w:rsidP="008C3826">
      <w:pPr>
        <w:spacing w:line="360" w:lineRule="auto"/>
        <w:jc w:val="both"/>
        <w:outlineLvl w:val="0"/>
        <w:rPr>
          <w:sz w:val="28"/>
          <w:szCs w:val="28"/>
        </w:rPr>
      </w:pPr>
      <w:r w:rsidRPr="00B469FE">
        <w:rPr>
          <w:sz w:val="28"/>
          <w:szCs w:val="28"/>
        </w:rPr>
        <w:t xml:space="preserve">Курс </w:t>
      </w:r>
      <w:r w:rsidRPr="00B469FE">
        <w:rPr>
          <w:sz w:val="28"/>
          <w:szCs w:val="28"/>
          <w:u w:val="single"/>
        </w:rPr>
        <w:t>2</w:t>
      </w:r>
    </w:p>
    <w:p w:rsidR="008C3826" w:rsidRPr="00B469FE" w:rsidRDefault="008C3826" w:rsidP="008C3826">
      <w:pPr>
        <w:spacing w:line="360" w:lineRule="auto"/>
        <w:jc w:val="both"/>
        <w:rPr>
          <w:sz w:val="28"/>
          <w:szCs w:val="28"/>
          <w:u w:val="single"/>
        </w:rPr>
      </w:pPr>
      <w:r w:rsidRPr="00B469FE">
        <w:rPr>
          <w:sz w:val="28"/>
          <w:szCs w:val="28"/>
        </w:rPr>
        <w:t xml:space="preserve">Группа </w:t>
      </w:r>
      <w:r w:rsidRPr="00B469FE">
        <w:rPr>
          <w:sz w:val="28"/>
          <w:szCs w:val="28"/>
          <w:u w:val="single"/>
        </w:rPr>
        <w:t>18</w:t>
      </w:r>
      <w:r w:rsidR="006B13FC">
        <w:rPr>
          <w:sz w:val="28"/>
          <w:szCs w:val="28"/>
          <w:u w:val="single"/>
        </w:rPr>
        <w:t>ДО</w:t>
      </w:r>
      <w:r w:rsidRPr="00B469FE">
        <w:rPr>
          <w:sz w:val="28"/>
          <w:szCs w:val="28"/>
          <w:u w:val="single"/>
        </w:rPr>
        <w:t>-9</w:t>
      </w:r>
    </w:p>
    <w:p w:rsidR="00307E63" w:rsidRPr="00744846" w:rsidRDefault="00307E63" w:rsidP="00307E63">
      <w:pPr>
        <w:ind w:firstLine="709"/>
        <w:contextualSpacing/>
        <w:jc w:val="both"/>
        <w:rPr>
          <w:b/>
          <w:sz w:val="28"/>
          <w:szCs w:val="28"/>
        </w:rPr>
      </w:pPr>
      <w:r w:rsidRPr="00744846">
        <w:rPr>
          <w:b/>
          <w:sz w:val="28"/>
          <w:szCs w:val="28"/>
        </w:rPr>
        <w:t xml:space="preserve">Тема 6. Язык культуры. </w:t>
      </w:r>
    </w:p>
    <w:p w:rsidR="00307E63" w:rsidRPr="00744846" w:rsidRDefault="00307E63" w:rsidP="00307E63">
      <w:pPr>
        <w:jc w:val="both"/>
        <w:rPr>
          <w:b/>
          <w:sz w:val="28"/>
          <w:szCs w:val="28"/>
        </w:rPr>
      </w:pPr>
    </w:p>
    <w:p w:rsidR="00307E63" w:rsidRPr="00744846" w:rsidRDefault="00307E63" w:rsidP="00307E63">
      <w:pPr>
        <w:pStyle w:val="3"/>
        <w:ind w:left="0"/>
        <w:jc w:val="center"/>
      </w:pPr>
      <w:r w:rsidRPr="00744846">
        <w:t>Основное содержание темы</w:t>
      </w:r>
    </w:p>
    <w:p w:rsidR="00307E63" w:rsidRPr="00744846" w:rsidRDefault="00307E63" w:rsidP="00307E63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b/>
          <w:sz w:val="28"/>
          <w:szCs w:val="28"/>
        </w:rPr>
        <w:t>Язык культуры</w:t>
      </w:r>
      <w:r w:rsidRPr="00744846">
        <w:rPr>
          <w:sz w:val="28"/>
          <w:szCs w:val="28"/>
        </w:rPr>
        <w:t xml:space="preserve"> – формы, знаки, символы, тексты, которые позволяют людям вступать в коммуникативные связи друг с другом, ориентироваться в пространстве и времени культуры; это универсальная форма осмысления реальности. </w:t>
      </w:r>
    </w:p>
    <w:p w:rsidR="00307E63" w:rsidRPr="00744846" w:rsidRDefault="00307E63" w:rsidP="00307E63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sz w:val="28"/>
          <w:szCs w:val="28"/>
        </w:rPr>
        <w:t xml:space="preserve">К настоящему времени сложилась следующая общепринятая </w:t>
      </w:r>
      <w:r w:rsidRPr="00744846">
        <w:rPr>
          <w:b/>
          <w:sz w:val="28"/>
          <w:szCs w:val="28"/>
        </w:rPr>
        <w:t>классификация языков</w:t>
      </w:r>
      <w:r w:rsidRPr="00744846">
        <w:rPr>
          <w:sz w:val="28"/>
          <w:szCs w:val="28"/>
        </w:rPr>
        <w:t xml:space="preserve">: </w:t>
      </w:r>
    </w:p>
    <w:p w:rsidR="00307E63" w:rsidRPr="00744846" w:rsidRDefault="00307E63" w:rsidP="00307E63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b/>
          <w:sz w:val="28"/>
          <w:szCs w:val="28"/>
        </w:rPr>
        <w:t>естественные языки,</w:t>
      </w:r>
      <w:r w:rsidRPr="00744846">
        <w:rPr>
          <w:sz w:val="28"/>
          <w:szCs w:val="28"/>
        </w:rPr>
        <w:t xml:space="preserve"> как основные и исторически первичные средства познания и коммуникации (русский, английский, французский, венгерский и т.п.); </w:t>
      </w:r>
    </w:p>
    <w:p w:rsidR="00307E63" w:rsidRPr="00744846" w:rsidRDefault="00307E63" w:rsidP="00307E63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b/>
          <w:sz w:val="28"/>
          <w:szCs w:val="28"/>
        </w:rPr>
        <w:t>искусственные языки</w:t>
      </w:r>
      <w:r w:rsidRPr="00744846">
        <w:rPr>
          <w:sz w:val="28"/>
          <w:szCs w:val="28"/>
        </w:rPr>
        <w:t xml:space="preserve"> – языки науки (языки команд и программ в системе «человек – машина»), где значение фиксировано и существуют строгие рамки использования, предполагающие предельную адекватность восприятия;</w:t>
      </w:r>
    </w:p>
    <w:p w:rsidR="00307E63" w:rsidRPr="00744846" w:rsidRDefault="00307E63" w:rsidP="00307E63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sz w:val="28"/>
          <w:szCs w:val="28"/>
        </w:rPr>
        <w:t xml:space="preserve"> </w:t>
      </w:r>
      <w:r w:rsidRPr="00744846">
        <w:rPr>
          <w:b/>
          <w:sz w:val="28"/>
          <w:szCs w:val="28"/>
        </w:rPr>
        <w:t>метаязыки</w:t>
      </w:r>
      <w:r w:rsidRPr="00744846">
        <w:rPr>
          <w:sz w:val="28"/>
          <w:szCs w:val="28"/>
        </w:rPr>
        <w:t xml:space="preserve"> – языки, используемые для описания естественных и искусственных языков (к ним относятся искусственно создаваемые языки науки); </w:t>
      </w:r>
    </w:p>
    <w:p w:rsidR="00307E63" w:rsidRPr="00744846" w:rsidRDefault="00307E63" w:rsidP="00307E63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b/>
          <w:sz w:val="28"/>
          <w:szCs w:val="28"/>
        </w:rPr>
        <w:t>вторичные языки</w:t>
      </w:r>
      <w:r w:rsidRPr="00744846">
        <w:rPr>
          <w:sz w:val="28"/>
          <w:szCs w:val="28"/>
        </w:rPr>
        <w:t xml:space="preserve"> (или вторичные моделирующие системы) – разнообразные языки культуры, возникающие на основе первичных естественных языков (символические системы мифа, ритуала, </w:t>
      </w:r>
      <w:proofErr w:type="spellStart"/>
      <w:r w:rsidRPr="00744846">
        <w:rPr>
          <w:sz w:val="28"/>
          <w:szCs w:val="28"/>
        </w:rPr>
        <w:t>социоэтических</w:t>
      </w:r>
      <w:proofErr w:type="spellEnd"/>
      <w:r w:rsidRPr="00744846">
        <w:rPr>
          <w:sz w:val="28"/>
          <w:szCs w:val="28"/>
        </w:rPr>
        <w:t xml:space="preserve"> запретов и предписаний, языки различных искусств и пр.). </w:t>
      </w:r>
    </w:p>
    <w:p w:rsidR="00307E63" w:rsidRPr="00744846" w:rsidRDefault="00307E63" w:rsidP="00307E63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b/>
          <w:sz w:val="28"/>
          <w:szCs w:val="28"/>
        </w:rPr>
        <w:t>Языки как знаковые символы изучаются семиотикой.</w:t>
      </w:r>
      <w:r w:rsidRPr="00744846">
        <w:rPr>
          <w:sz w:val="28"/>
          <w:szCs w:val="28"/>
        </w:rPr>
        <w:t xml:space="preserve"> Понятие символа (гр. </w:t>
      </w:r>
      <w:proofErr w:type="spellStart"/>
      <w:r w:rsidRPr="00744846">
        <w:rPr>
          <w:sz w:val="28"/>
          <w:szCs w:val="28"/>
        </w:rPr>
        <w:t>symbolon</w:t>
      </w:r>
      <w:proofErr w:type="spellEnd"/>
      <w:r w:rsidRPr="00744846">
        <w:rPr>
          <w:sz w:val="28"/>
          <w:szCs w:val="28"/>
        </w:rPr>
        <w:t xml:space="preserve">) идет от древних греков – условный вещественный опознавательный знак для членов определенной общественной группы. </w:t>
      </w:r>
      <w:r w:rsidRPr="00744846">
        <w:rPr>
          <w:b/>
          <w:sz w:val="28"/>
          <w:szCs w:val="28"/>
        </w:rPr>
        <w:t>Символами культуры народа</w:t>
      </w:r>
      <w:r w:rsidRPr="00744846">
        <w:rPr>
          <w:sz w:val="28"/>
          <w:szCs w:val="28"/>
        </w:rPr>
        <w:t xml:space="preserve"> могут выступать практически любые предметы и вещи, природные процессы, животные и растения, сказочные существа. Большинство символов культуры многозначно, разнообразно и иносказательно выражают определенное содержание, ценности и идеалы конкретной культуры. </w:t>
      </w:r>
    </w:p>
    <w:p w:rsidR="00307E63" w:rsidRPr="00744846" w:rsidRDefault="00307E63" w:rsidP="00307E63">
      <w:pPr>
        <w:adjustRightInd w:val="0"/>
        <w:ind w:firstLine="851"/>
        <w:jc w:val="both"/>
        <w:rPr>
          <w:sz w:val="28"/>
          <w:szCs w:val="28"/>
        </w:rPr>
      </w:pPr>
      <w:r w:rsidRPr="00744846">
        <w:rPr>
          <w:sz w:val="28"/>
          <w:szCs w:val="28"/>
        </w:rPr>
        <w:t xml:space="preserve">При анализе культуры широко применяется понятие </w:t>
      </w:r>
      <w:r w:rsidRPr="00744846">
        <w:rPr>
          <w:b/>
          <w:sz w:val="28"/>
          <w:szCs w:val="28"/>
        </w:rPr>
        <w:t>«код культуры»</w:t>
      </w:r>
      <w:r w:rsidRPr="00744846">
        <w:rPr>
          <w:sz w:val="28"/>
          <w:szCs w:val="28"/>
        </w:rPr>
        <w:t xml:space="preserve"> (фр. </w:t>
      </w:r>
      <w:proofErr w:type="spellStart"/>
      <w:r w:rsidRPr="00744846">
        <w:rPr>
          <w:sz w:val="28"/>
          <w:szCs w:val="28"/>
        </w:rPr>
        <w:t>соdе</w:t>
      </w:r>
      <w:proofErr w:type="spellEnd"/>
      <w:r w:rsidRPr="00744846">
        <w:rPr>
          <w:sz w:val="28"/>
          <w:szCs w:val="28"/>
        </w:rPr>
        <w:t xml:space="preserve">), представляющий совокупность знаков (символов), смыслов (и их комбинаций), которые заключены в любом предмете материальной и </w:t>
      </w:r>
      <w:r w:rsidRPr="00744846">
        <w:rPr>
          <w:sz w:val="28"/>
          <w:szCs w:val="28"/>
        </w:rPr>
        <w:lastRenderedPageBreak/>
        <w:t xml:space="preserve">духовной деятельности человека. </w:t>
      </w:r>
      <w:r w:rsidRPr="00744846">
        <w:rPr>
          <w:b/>
          <w:sz w:val="28"/>
          <w:szCs w:val="28"/>
        </w:rPr>
        <w:t>Понимание культуры включает в себя анализ понятий: норма и ценность.</w:t>
      </w:r>
      <w:r w:rsidRPr="00744846">
        <w:rPr>
          <w:sz w:val="28"/>
          <w:szCs w:val="28"/>
        </w:rPr>
        <w:t xml:space="preserve"> Культурологи каждое действие человека оценивают с точки зрения его соотнесения с ценностями культуры. </w:t>
      </w:r>
      <w:r w:rsidRPr="00744846">
        <w:rPr>
          <w:b/>
          <w:sz w:val="28"/>
          <w:szCs w:val="28"/>
        </w:rPr>
        <w:t>К ценностям культуры относится должное поведение</w:t>
      </w:r>
      <w:r w:rsidRPr="00744846">
        <w:rPr>
          <w:sz w:val="28"/>
          <w:szCs w:val="28"/>
        </w:rPr>
        <w:t>, то есть такое поведение и образ действий людей, которые обеспечивают сплоченность общества и его выживание, а также нормальное функционирование всех его социальных институтов: государства, семьи, учреждений культуры, образования, в целом, – всей системы культуры данного общества</w:t>
      </w:r>
      <w:r w:rsidRPr="00744846">
        <w:rPr>
          <w:b/>
          <w:sz w:val="28"/>
          <w:szCs w:val="28"/>
        </w:rPr>
        <w:t>. На основе ценностей формируются нормы одобряемого поведения людей.</w:t>
      </w:r>
      <w:r w:rsidRPr="00744846">
        <w:rPr>
          <w:sz w:val="28"/>
          <w:szCs w:val="28"/>
        </w:rPr>
        <w:t xml:space="preserve"> Их формирование происходит как санкционирование обществом определенных форм поведения и того социального контроля, который одобряет или порицает поведение человека в малой группе, распространяя определенные типы поведения на все общество. </w:t>
      </w:r>
    </w:p>
    <w:p w:rsidR="00307E63" w:rsidRPr="00744846" w:rsidRDefault="00307E63" w:rsidP="00307E63">
      <w:pPr>
        <w:adjustRightInd w:val="0"/>
        <w:ind w:firstLine="851"/>
        <w:jc w:val="both"/>
        <w:rPr>
          <w:b/>
          <w:sz w:val="28"/>
          <w:szCs w:val="28"/>
        </w:rPr>
      </w:pPr>
      <w:r w:rsidRPr="00744846">
        <w:rPr>
          <w:sz w:val="28"/>
          <w:szCs w:val="28"/>
        </w:rPr>
        <w:t xml:space="preserve">Неразрывно связано с </w:t>
      </w:r>
      <w:r w:rsidRPr="00744846">
        <w:rPr>
          <w:b/>
          <w:sz w:val="28"/>
          <w:szCs w:val="28"/>
        </w:rPr>
        <w:t>ценностным отношением</w:t>
      </w:r>
      <w:r w:rsidRPr="00744846">
        <w:rPr>
          <w:sz w:val="28"/>
          <w:szCs w:val="28"/>
        </w:rPr>
        <w:t xml:space="preserve"> к культуре понятие культурная норма. В переводе с латинского это слово обозначает правило, точное предписание, образец в области каких-либо действий или создания каких-либо предметов, вещей. Большинство культурных норм существуют и оказывают существенное влияние на социокультурные процессы в связи с тем, что они приобрели силу привычки, стали определенной </w:t>
      </w:r>
      <w:r w:rsidRPr="00744846">
        <w:rPr>
          <w:b/>
          <w:sz w:val="28"/>
          <w:szCs w:val="28"/>
        </w:rPr>
        <w:t xml:space="preserve">культурной традицией. </w:t>
      </w:r>
    </w:p>
    <w:p w:rsidR="00307E63" w:rsidRPr="00744846" w:rsidRDefault="00307E63" w:rsidP="00307E63">
      <w:pPr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44846">
        <w:rPr>
          <w:b/>
          <w:sz w:val="28"/>
          <w:szCs w:val="28"/>
        </w:rPr>
        <w:t>Понятие традиция</w:t>
      </w:r>
      <w:r w:rsidRPr="00744846">
        <w:rPr>
          <w:sz w:val="28"/>
          <w:szCs w:val="28"/>
        </w:rPr>
        <w:t xml:space="preserve"> также латинского происхождения (лат. </w:t>
      </w:r>
      <w:proofErr w:type="spellStart"/>
      <w:r w:rsidRPr="00744846">
        <w:rPr>
          <w:sz w:val="28"/>
          <w:szCs w:val="28"/>
        </w:rPr>
        <w:t>traditio</w:t>
      </w:r>
      <w:proofErr w:type="spellEnd"/>
      <w:r w:rsidRPr="00744846">
        <w:rPr>
          <w:sz w:val="28"/>
          <w:szCs w:val="28"/>
        </w:rPr>
        <w:t xml:space="preserve"> – передача) и обозначает исторически сложившиеся и передаваемые из поколения в поколение обычаи, обряды, нормы поведения, взгляды, вкусы и т.п. Традиции охватывают всю совокупность материальных и духовных культурных ценностей и выражаются в элементах </w:t>
      </w:r>
      <w:proofErr w:type="spellStart"/>
      <w:r w:rsidRPr="00744846">
        <w:rPr>
          <w:sz w:val="28"/>
          <w:szCs w:val="28"/>
        </w:rPr>
        <w:t>социальнокультурного</w:t>
      </w:r>
      <w:proofErr w:type="spellEnd"/>
      <w:r w:rsidRPr="00744846">
        <w:rPr>
          <w:sz w:val="28"/>
          <w:szCs w:val="28"/>
        </w:rPr>
        <w:t xml:space="preserve"> наследия, которые сохраняются в обществе или в отдельных социальных группах в течение длительного времени. С категорией «традиция» близки по значению такие понятия, как самоидентификация культуры, самосознание культуры и др. Самоидентификация культуры – это определение культурой себя посредством собственной традиции. </w:t>
      </w:r>
      <w:r w:rsidRPr="00744846">
        <w:rPr>
          <w:b/>
          <w:sz w:val="28"/>
          <w:szCs w:val="28"/>
        </w:rPr>
        <w:t>Самосознание культуры</w:t>
      </w:r>
      <w:r w:rsidRPr="00744846">
        <w:rPr>
          <w:sz w:val="28"/>
          <w:szCs w:val="28"/>
        </w:rPr>
        <w:t xml:space="preserve"> – форма собственного осознания положения культуры в обществе, а также как составная часть культуры, входящая в ядро национально-культурного менталитета в виде доминирующего мировоззрения.</w:t>
      </w:r>
    </w:p>
    <w:p w:rsidR="00307E63" w:rsidRDefault="00307E63" w:rsidP="00307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07E63" w:rsidRPr="00744846" w:rsidRDefault="00307E63" w:rsidP="00307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44846">
        <w:rPr>
          <w:b/>
          <w:bCs/>
          <w:sz w:val="28"/>
          <w:szCs w:val="28"/>
        </w:rPr>
        <w:t>Основные источники:</w:t>
      </w:r>
    </w:p>
    <w:p w:rsidR="00307E63" w:rsidRDefault="00307E63" w:rsidP="00307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846">
        <w:rPr>
          <w:bCs/>
          <w:sz w:val="28"/>
          <w:szCs w:val="28"/>
        </w:rPr>
        <w:t xml:space="preserve">1. </w:t>
      </w:r>
      <w:proofErr w:type="spellStart"/>
      <w:r w:rsidRPr="00744846">
        <w:rPr>
          <w:bCs/>
          <w:sz w:val="28"/>
          <w:szCs w:val="28"/>
        </w:rPr>
        <w:t>Багновская</w:t>
      </w:r>
      <w:proofErr w:type="spellEnd"/>
      <w:r w:rsidRPr="00744846">
        <w:rPr>
          <w:bCs/>
          <w:sz w:val="28"/>
          <w:szCs w:val="28"/>
        </w:rPr>
        <w:t xml:space="preserve"> Н.М. Культурология [Электронный ресурс]: учебник / </w:t>
      </w:r>
      <w:proofErr w:type="spellStart"/>
      <w:r w:rsidRPr="00744846">
        <w:rPr>
          <w:bCs/>
          <w:sz w:val="28"/>
          <w:szCs w:val="28"/>
        </w:rPr>
        <w:t>Багновская</w:t>
      </w:r>
      <w:proofErr w:type="spellEnd"/>
      <w:r w:rsidRPr="00744846">
        <w:rPr>
          <w:bCs/>
          <w:sz w:val="28"/>
          <w:szCs w:val="28"/>
        </w:rPr>
        <w:t xml:space="preserve"> Н.М.— Электрон. текстовые </w:t>
      </w:r>
      <w:proofErr w:type="gramStart"/>
      <w:r w:rsidRPr="00744846">
        <w:rPr>
          <w:bCs/>
          <w:sz w:val="28"/>
          <w:szCs w:val="28"/>
        </w:rPr>
        <w:t>данные.—</w:t>
      </w:r>
      <w:proofErr w:type="gramEnd"/>
      <w:r w:rsidRPr="00744846">
        <w:rPr>
          <w:bCs/>
          <w:sz w:val="28"/>
          <w:szCs w:val="28"/>
        </w:rPr>
        <w:t xml:space="preserve"> М.: Дашков и К, 2014.— 420 c.— Режим доступа: http://www.iprbookshop.ru/24793.— ЭБС «</w:t>
      </w:r>
      <w:proofErr w:type="spellStart"/>
      <w:r w:rsidRPr="00744846">
        <w:rPr>
          <w:bCs/>
          <w:sz w:val="28"/>
          <w:szCs w:val="28"/>
        </w:rPr>
        <w:t>IPRbooks</w:t>
      </w:r>
      <w:proofErr w:type="spellEnd"/>
      <w:r w:rsidRPr="007448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07E63" w:rsidRDefault="00307E63" w:rsidP="00307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846">
        <w:rPr>
          <w:bCs/>
          <w:sz w:val="28"/>
          <w:szCs w:val="28"/>
        </w:rPr>
        <w:t xml:space="preserve">2. Щеглова Л.В. Культурология. Единство и многообразие форм культуры [Электронный ресурс]/ Щеглова Л.В., Шипулина Н.Б., Саенко Н.Р.— Электрон. текстовые </w:t>
      </w:r>
      <w:proofErr w:type="gramStart"/>
      <w:r w:rsidRPr="00744846">
        <w:rPr>
          <w:bCs/>
          <w:sz w:val="28"/>
          <w:szCs w:val="28"/>
        </w:rPr>
        <w:t>данные.—</w:t>
      </w:r>
      <w:proofErr w:type="gramEnd"/>
      <w:r w:rsidRPr="00744846">
        <w:rPr>
          <w:bCs/>
          <w:sz w:val="28"/>
          <w:szCs w:val="28"/>
        </w:rPr>
        <w:t xml:space="preserve"> Саратов: Ай Пи Эр Медиа, 2015.— 194 c.— Режим доступа: http://www.iprbookshop.ru/31951.— ЭБС «</w:t>
      </w:r>
      <w:proofErr w:type="spellStart"/>
      <w:r w:rsidRPr="00744846">
        <w:rPr>
          <w:bCs/>
          <w:sz w:val="28"/>
          <w:szCs w:val="28"/>
        </w:rPr>
        <w:t>IPRbooks</w:t>
      </w:r>
      <w:proofErr w:type="spellEnd"/>
      <w:r w:rsidRPr="00744846">
        <w:rPr>
          <w:bCs/>
          <w:sz w:val="28"/>
          <w:szCs w:val="28"/>
        </w:rPr>
        <w:t xml:space="preserve">», </w:t>
      </w:r>
    </w:p>
    <w:p w:rsidR="00307E63" w:rsidRPr="00744846" w:rsidRDefault="00307E63" w:rsidP="00307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846">
        <w:rPr>
          <w:bCs/>
          <w:sz w:val="28"/>
          <w:szCs w:val="28"/>
        </w:rPr>
        <w:t xml:space="preserve">3. Хренов Н.А. Избранные работы по культурологии. Культура и империя [Электронный ресурс]/ Хренов Н.А.— Электрон. текстовые </w:t>
      </w:r>
      <w:proofErr w:type="gramStart"/>
      <w:r w:rsidRPr="00744846">
        <w:rPr>
          <w:bCs/>
          <w:sz w:val="28"/>
          <w:szCs w:val="28"/>
        </w:rPr>
        <w:t>данные.—</w:t>
      </w:r>
      <w:proofErr w:type="gramEnd"/>
      <w:r w:rsidRPr="00744846">
        <w:rPr>
          <w:bCs/>
          <w:sz w:val="28"/>
          <w:szCs w:val="28"/>
        </w:rPr>
        <w:t xml:space="preserve"> М.: Согласие, Артём, 2014.— 528 c.— Режим доступа: </w:t>
      </w:r>
    </w:p>
    <w:p w:rsidR="00307E63" w:rsidRPr="00744846" w:rsidRDefault="00307E63" w:rsidP="00307E63">
      <w:pPr>
        <w:jc w:val="both"/>
        <w:rPr>
          <w:b/>
          <w:sz w:val="28"/>
          <w:szCs w:val="28"/>
        </w:rPr>
      </w:pPr>
    </w:p>
    <w:p w:rsidR="00307E63" w:rsidRPr="00744846" w:rsidRDefault="00307E63" w:rsidP="00307E63">
      <w:pPr>
        <w:jc w:val="both"/>
        <w:rPr>
          <w:b/>
          <w:sz w:val="28"/>
          <w:szCs w:val="28"/>
        </w:rPr>
      </w:pPr>
      <w:r w:rsidRPr="00744846">
        <w:rPr>
          <w:b/>
          <w:sz w:val="28"/>
          <w:szCs w:val="28"/>
        </w:rPr>
        <w:t>Задание</w:t>
      </w:r>
    </w:p>
    <w:p w:rsidR="00307E63" w:rsidRPr="00744846" w:rsidRDefault="00307E63" w:rsidP="00307E63">
      <w:pPr>
        <w:rPr>
          <w:sz w:val="28"/>
          <w:szCs w:val="28"/>
        </w:rPr>
      </w:pPr>
      <w:r w:rsidRPr="00744846">
        <w:rPr>
          <w:sz w:val="28"/>
          <w:szCs w:val="28"/>
        </w:rPr>
        <w:t>Ознакомьтесь с конспектом лекции и ответьте на вопросы.</w:t>
      </w:r>
    </w:p>
    <w:p w:rsidR="00307E63" w:rsidRPr="00744846" w:rsidRDefault="00307E63" w:rsidP="00307E63">
      <w:pPr>
        <w:rPr>
          <w:b/>
          <w:sz w:val="28"/>
          <w:szCs w:val="28"/>
        </w:rPr>
      </w:pPr>
      <w:r w:rsidRPr="00744846">
        <w:rPr>
          <w:b/>
          <w:sz w:val="28"/>
          <w:szCs w:val="28"/>
        </w:rPr>
        <w:t xml:space="preserve">Контрольные вопросы и задания </w:t>
      </w:r>
    </w:p>
    <w:p w:rsidR="00307E63" w:rsidRPr="00744846" w:rsidRDefault="00307E63" w:rsidP="00307E63">
      <w:pPr>
        <w:rPr>
          <w:sz w:val="28"/>
          <w:szCs w:val="28"/>
        </w:rPr>
      </w:pPr>
      <w:r w:rsidRPr="00744846">
        <w:rPr>
          <w:sz w:val="28"/>
          <w:szCs w:val="28"/>
        </w:rPr>
        <w:t xml:space="preserve">1.Дайте определение языка культуры. </w:t>
      </w:r>
    </w:p>
    <w:p w:rsidR="00307E63" w:rsidRPr="00744846" w:rsidRDefault="00307E63" w:rsidP="00307E63">
      <w:pPr>
        <w:rPr>
          <w:sz w:val="28"/>
          <w:szCs w:val="28"/>
        </w:rPr>
      </w:pPr>
      <w:r w:rsidRPr="00744846">
        <w:rPr>
          <w:sz w:val="28"/>
          <w:szCs w:val="28"/>
        </w:rPr>
        <w:t xml:space="preserve">2.Что представляют собой искусственные языки? </w:t>
      </w:r>
    </w:p>
    <w:p w:rsidR="00307E63" w:rsidRPr="00744846" w:rsidRDefault="00307E63" w:rsidP="00307E63">
      <w:pPr>
        <w:rPr>
          <w:sz w:val="28"/>
          <w:szCs w:val="28"/>
        </w:rPr>
      </w:pPr>
      <w:r w:rsidRPr="00744846">
        <w:rPr>
          <w:sz w:val="28"/>
          <w:szCs w:val="28"/>
        </w:rPr>
        <w:t xml:space="preserve">3. Назовите разделы семиотики, приведите их характеристики. </w:t>
      </w:r>
    </w:p>
    <w:p w:rsidR="00307E63" w:rsidRPr="00744846" w:rsidRDefault="00307E63" w:rsidP="00307E63">
      <w:pPr>
        <w:rPr>
          <w:sz w:val="28"/>
          <w:szCs w:val="28"/>
        </w:rPr>
      </w:pPr>
      <w:r w:rsidRPr="00744846">
        <w:rPr>
          <w:sz w:val="28"/>
          <w:szCs w:val="28"/>
        </w:rPr>
        <w:t>4.Дайте определение символа. Что может выступать в качестве символа?</w:t>
      </w:r>
    </w:p>
    <w:p w:rsidR="00307E63" w:rsidRPr="00744846" w:rsidRDefault="00307E63" w:rsidP="00307E63">
      <w:pPr>
        <w:ind w:firstLine="851"/>
        <w:rPr>
          <w:sz w:val="28"/>
          <w:szCs w:val="28"/>
        </w:rPr>
      </w:pPr>
    </w:p>
    <w:p w:rsidR="00307E63" w:rsidRPr="00744846" w:rsidRDefault="00307E63" w:rsidP="00307E63">
      <w:pPr>
        <w:rPr>
          <w:sz w:val="28"/>
          <w:szCs w:val="28"/>
        </w:rPr>
      </w:pPr>
    </w:p>
    <w:p w:rsidR="00307E63" w:rsidRPr="00744846" w:rsidRDefault="00307E63" w:rsidP="00307E63">
      <w:pPr>
        <w:pStyle w:val="a3"/>
        <w:ind w:left="0" w:firstLine="709"/>
      </w:pPr>
    </w:p>
    <w:p w:rsidR="00307E63" w:rsidRPr="00744846" w:rsidRDefault="00307E63" w:rsidP="00307E63">
      <w:pPr>
        <w:pStyle w:val="a3"/>
        <w:numPr>
          <w:ilvl w:val="0"/>
          <w:numId w:val="8"/>
        </w:numPr>
        <w:ind w:left="0" w:firstLine="709"/>
        <w:jc w:val="both"/>
      </w:pPr>
      <w:r w:rsidRPr="00744846">
        <w:t xml:space="preserve">Правильно оформите файл и отправьте мне на электронную почту </w:t>
      </w:r>
      <w:hyperlink r:id="rId8" w:history="1">
        <w:r w:rsidRPr="00744846">
          <w:rPr>
            <w:rStyle w:val="aa"/>
            <w:lang w:val="en-US"/>
          </w:rPr>
          <w:t>Lora</w:t>
        </w:r>
        <w:r w:rsidRPr="00744846">
          <w:rPr>
            <w:rStyle w:val="aa"/>
          </w:rPr>
          <w:t>28.01.72@</w:t>
        </w:r>
        <w:r w:rsidRPr="00744846">
          <w:rPr>
            <w:rStyle w:val="aa"/>
            <w:lang w:val="en-US"/>
          </w:rPr>
          <w:t>mail</w:t>
        </w:r>
        <w:r w:rsidRPr="00744846">
          <w:rPr>
            <w:rStyle w:val="aa"/>
          </w:rPr>
          <w:t>.</w:t>
        </w:r>
        <w:proofErr w:type="spellStart"/>
        <w:r w:rsidRPr="00744846">
          <w:rPr>
            <w:rStyle w:val="aa"/>
            <w:lang w:val="en-US"/>
          </w:rPr>
          <w:t>ru</w:t>
        </w:r>
        <w:proofErr w:type="spellEnd"/>
      </w:hyperlink>
      <w:r w:rsidRPr="00744846">
        <w:t xml:space="preserve"> </w:t>
      </w:r>
      <w:r w:rsidRPr="00744846">
        <w:rPr>
          <w:b/>
        </w:rPr>
        <w:t>до 8 мая</w:t>
      </w:r>
    </w:p>
    <w:p w:rsidR="00307E63" w:rsidRPr="00744846" w:rsidRDefault="00307E63" w:rsidP="00307E63">
      <w:pPr>
        <w:pStyle w:val="a3"/>
        <w:ind w:left="0" w:firstLine="709"/>
        <w:jc w:val="both"/>
      </w:pPr>
      <w:r w:rsidRPr="00744846">
        <w:t>В начале файла пишите верхушку ОБЯЗАТЕЛЬНО как в задании.</w:t>
      </w:r>
    </w:p>
    <w:p w:rsidR="00307E63" w:rsidRPr="00744846" w:rsidRDefault="00307E63" w:rsidP="00307E63">
      <w:pPr>
        <w:pStyle w:val="a3"/>
        <w:ind w:left="0" w:firstLine="709"/>
        <w:jc w:val="both"/>
      </w:pPr>
      <w:r w:rsidRPr="00744846">
        <w:t xml:space="preserve">Называете правильно файл: </w:t>
      </w:r>
      <w:r w:rsidRPr="00744846">
        <w:rPr>
          <w:b/>
        </w:rPr>
        <w:t>Фамилия-Группа-Культурология-Тема 6</w:t>
      </w:r>
      <w:r w:rsidRPr="00744846">
        <w:t xml:space="preserve"> </w:t>
      </w:r>
    </w:p>
    <w:p w:rsidR="00307E63" w:rsidRPr="00B469FE" w:rsidRDefault="00307E63" w:rsidP="00307E63">
      <w:pPr>
        <w:spacing w:line="360" w:lineRule="auto"/>
        <w:ind w:firstLine="851"/>
        <w:jc w:val="both"/>
      </w:pPr>
    </w:p>
    <w:p w:rsidR="008C3826" w:rsidRPr="00B469FE" w:rsidRDefault="008C3826" w:rsidP="00307E63">
      <w:pPr>
        <w:ind w:firstLine="709"/>
        <w:contextualSpacing/>
        <w:jc w:val="both"/>
      </w:pPr>
      <w:bookmarkStart w:id="0" w:name="_GoBack"/>
      <w:bookmarkEnd w:id="0"/>
    </w:p>
    <w:sectPr w:rsidR="008C3826" w:rsidRPr="00B469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0D" w:rsidRDefault="003E690D" w:rsidP="009866FC">
      <w:r>
        <w:separator/>
      </w:r>
    </w:p>
  </w:endnote>
  <w:endnote w:type="continuationSeparator" w:id="0">
    <w:p w:rsidR="003E690D" w:rsidRDefault="003E690D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3E690D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3E690D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0D" w:rsidRDefault="003E690D" w:rsidP="009866FC">
      <w:r>
        <w:separator/>
      </w:r>
    </w:p>
  </w:footnote>
  <w:footnote w:type="continuationSeparator" w:id="0">
    <w:p w:rsidR="003E690D" w:rsidRDefault="003E690D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6F"/>
    <w:multiLevelType w:val="hybridMultilevel"/>
    <w:tmpl w:val="766A435C"/>
    <w:lvl w:ilvl="0" w:tplc="9D74F4CC">
      <w:numFmt w:val="bullet"/>
      <w:lvlText w:val="–"/>
      <w:lvlJc w:val="left"/>
      <w:pPr>
        <w:ind w:left="4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B00AA4">
      <w:numFmt w:val="bullet"/>
      <w:lvlText w:val=""/>
      <w:lvlJc w:val="left"/>
      <w:pPr>
        <w:ind w:left="11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EA46BCE">
      <w:numFmt w:val="bullet"/>
      <w:lvlText w:val="•"/>
      <w:lvlJc w:val="left"/>
      <w:pPr>
        <w:ind w:left="2154" w:hanging="425"/>
      </w:pPr>
      <w:rPr>
        <w:lang w:val="ru-RU" w:eastAsia="ru-RU" w:bidi="ru-RU"/>
      </w:rPr>
    </w:lvl>
    <w:lvl w:ilvl="3" w:tplc="2B023DC2">
      <w:numFmt w:val="bullet"/>
      <w:lvlText w:val="•"/>
      <w:lvlJc w:val="left"/>
      <w:pPr>
        <w:ind w:left="3128" w:hanging="425"/>
      </w:pPr>
      <w:rPr>
        <w:lang w:val="ru-RU" w:eastAsia="ru-RU" w:bidi="ru-RU"/>
      </w:rPr>
    </w:lvl>
    <w:lvl w:ilvl="4" w:tplc="8A0421E0">
      <w:numFmt w:val="bullet"/>
      <w:lvlText w:val="•"/>
      <w:lvlJc w:val="left"/>
      <w:pPr>
        <w:ind w:left="4102" w:hanging="425"/>
      </w:pPr>
      <w:rPr>
        <w:lang w:val="ru-RU" w:eastAsia="ru-RU" w:bidi="ru-RU"/>
      </w:rPr>
    </w:lvl>
    <w:lvl w:ilvl="5" w:tplc="D6B0D44E">
      <w:numFmt w:val="bullet"/>
      <w:lvlText w:val="•"/>
      <w:lvlJc w:val="left"/>
      <w:pPr>
        <w:ind w:left="5076" w:hanging="425"/>
      </w:pPr>
      <w:rPr>
        <w:lang w:val="ru-RU" w:eastAsia="ru-RU" w:bidi="ru-RU"/>
      </w:rPr>
    </w:lvl>
    <w:lvl w:ilvl="6" w:tplc="7516315C">
      <w:numFmt w:val="bullet"/>
      <w:lvlText w:val="•"/>
      <w:lvlJc w:val="left"/>
      <w:pPr>
        <w:ind w:left="6050" w:hanging="425"/>
      </w:pPr>
      <w:rPr>
        <w:lang w:val="ru-RU" w:eastAsia="ru-RU" w:bidi="ru-RU"/>
      </w:rPr>
    </w:lvl>
    <w:lvl w:ilvl="7" w:tplc="E6142888">
      <w:numFmt w:val="bullet"/>
      <w:lvlText w:val="•"/>
      <w:lvlJc w:val="left"/>
      <w:pPr>
        <w:ind w:left="7024" w:hanging="425"/>
      </w:pPr>
      <w:rPr>
        <w:lang w:val="ru-RU" w:eastAsia="ru-RU" w:bidi="ru-RU"/>
      </w:rPr>
    </w:lvl>
    <w:lvl w:ilvl="8" w:tplc="3ADA168A">
      <w:numFmt w:val="bullet"/>
      <w:lvlText w:val="•"/>
      <w:lvlJc w:val="left"/>
      <w:pPr>
        <w:ind w:left="7998" w:hanging="425"/>
      </w:pPr>
      <w:rPr>
        <w:lang w:val="ru-RU" w:eastAsia="ru-RU" w:bidi="ru-RU"/>
      </w:r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9" w15:restartNumberingAfterBreak="0">
    <w:nsid w:val="70F10E16"/>
    <w:multiLevelType w:val="hybridMultilevel"/>
    <w:tmpl w:val="3ECA5AFA"/>
    <w:lvl w:ilvl="0" w:tplc="8132FFC4">
      <w:start w:val="1"/>
      <w:numFmt w:val="decimal"/>
      <w:lvlText w:val="%1."/>
      <w:lvlJc w:val="left"/>
      <w:pPr>
        <w:ind w:left="12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42B7DA">
      <w:start w:val="1"/>
      <w:numFmt w:val="decimal"/>
      <w:lvlText w:val="%2."/>
      <w:lvlJc w:val="left"/>
      <w:pPr>
        <w:ind w:left="20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02E5944">
      <w:numFmt w:val="bullet"/>
      <w:lvlText w:val="•"/>
      <w:lvlJc w:val="left"/>
      <w:pPr>
        <w:ind w:left="2918" w:hanging="360"/>
      </w:pPr>
      <w:rPr>
        <w:lang w:val="ru-RU" w:eastAsia="ru-RU" w:bidi="ru-RU"/>
      </w:rPr>
    </w:lvl>
    <w:lvl w:ilvl="3" w:tplc="F25C7E64">
      <w:numFmt w:val="bullet"/>
      <w:lvlText w:val="•"/>
      <w:lvlJc w:val="left"/>
      <w:pPr>
        <w:ind w:left="3796" w:hanging="360"/>
      </w:pPr>
      <w:rPr>
        <w:lang w:val="ru-RU" w:eastAsia="ru-RU" w:bidi="ru-RU"/>
      </w:rPr>
    </w:lvl>
    <w:lvl w:ilvl="4" w:tplc="595E082E">
      <w:numFmt w:val="bullet"/>
      <w:lvlText w:val="•"/>
      <w:lvlJc w:val="left"/>
      <w:pPr>
        <w:ind w:left="4675" w:hanging="360"/>
      </w:pPr>
      <w:rPr>
        <w:lang w:val="ru-RU" w:eastAsia="ru-RU" w:bidi="ru-RU"/>
      </w:rPr>
    </w:lvl>
    <w:lvl w:ilvl="5" w:tplc="214E21DA">
      <w:numFmt w:val="bullet"/>
      <w:lvlText w:val="•"/>
      <w:lvlJc w:val="left"/>
      <w:pPr>
        <w:ind w:left="5553" w:hanging="360"/>
      </w:pPr>
      <w:rPr>
        <w:lang w:val="ru-RU" w:eastAsia="ru-RU" w:bidi="ru-RU"/>
      </w:rPr>
    </w:lvl>
    <w:lvl w:ilvl="6" w:tplc="1018A9A2">
      <w:numFmt w:val="bullet"/>
      <w:lvlText w:val="•"/>
      <w:lvlJc w:val="left"/>
      <w:pPr>
        <w:ind w:left="6432" w:hanging="360"/>
      </w:pPr>
      <w:rPr>
        <w:lang w:val="ru-RU" w:eastAsia="ru-RU" w:bidi="ru-RU"/>
      </w:rPr>
    </w:lvl>
    <w:lvl w:ilvl="7" w:tplc="5EA65B7E">
      <w:numFmt w:val="bullet"/>
      <w:lvlText w:val="•"/>
      <w:lvlJc w:val="left"/>
      <w:pPr>
        <w:ind w:left="7310" w:hanging="360"/>
      </w:pPr>
      <w:rPr>
        <w:lang w:val="ru-RU" w:eastAsia="ru-RU" w:bidi="ru-RU"/>
      </w:rPr>
    </w:lvl>
    <w:lvl w:ilvl="8" w:tplc="646CE8BC">
      <w:numFmt w:val="bullet"/>
      <w:lvlText w:val="•"/>
      <w:lvlJc w:val="left"/>
      <w:pPr>
        <w:ind w:left="8189" w:hanging="360"/>
      </w:pPr>
      <w:rPr>
        <w:lang w:val="ru-RU" w:eastAsia="ru-RU" w:bidi="ru-RU"/>
      </w:rPr>
    </w:lvl>
  </w:abstractNum>
  <w:abstractNum w:abstractNumId="10" w15:restartNumberingAfterBreak="0">
    <w:nsid w:val="7F4B381C"/>
    <w:multiLevelType w:val="hybridMultilevel"/>
    <w:tmpl w:val="7056F6AC"/>
    <w:lvl w:ilvl="0" w:tplc="CEDEBBEE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E84F132">
      <w:numFmt w:val="bullet"/>
      <w:lvlText w:val="–"/>
      <w:lvlJc w:val="left"/>
      <w:pPr>
        <w:ind w:left="46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A00742E">
      <w:numFmt w:val="bullet"/>
      <w:lvlText w:val="•"/>
      <w:lvlJc w:val="left"/>
      <w:pPr>
        <w:ind w:left="2357" w:hanging="216"/>
      </w:pPr>
      <w:rPr>
        <w:lang w:val="ru-RU" w:eastAsia="ru-RU" w:bidi="ru-RU"/>
      </w:rPr>
    </w:lvl>
    <w:lvl w:ilvl="3" w:tplc="78A825A2">
      <w:numFmt w:val="bullet"/>
      <w:lvlText w:val="•"/>
      <w:lvlJc w:val="left"/>
      <w:pPr>
        <w:ind w:left="3305" w:hanging="216"/>
      </w:pPr>
      <w:rPr>
        <w:lang w:val="ru-RU" w:eastAsia="ru-RU" w:bidi="ru-RU"/>
      </w:rPr>
    </w:lvl>
    <w:lvl w:ilvl="4" w:tplc="15443312">
      <w:numFmt w:val="bullet"/>
      <w:lvlText w:val="•"/>
      <w:lvlJc w:val="left"/>
      <w:pPr>
        <w:ind w:left="4254" w:hanging="216"/>
      </w:pPr>
      <w:rPr>
        <w:lang w:val="ru-RU" w:eastAsia="ru-RU" w:bidi="ru-RU"/>
      </w:rPr>
    </w:lvl>
    <w:lvl w:ilvl="5" w:tplc="871E34CE">
      <w:numFmt w:val="bullet"/>
      <w:lvlText w:val="•"/>
      <w:lvlJc w:val="left"/>
      <w:pPr>
        <w:ind w:left="5203" w:hanging="216"/>
      </w:pPr>
      <w:rPr>
        <w:lang w:val="ru-RU" w:eastAsia="ru-RU" w:bidi="ru-RU"/>
      </w:rPr>
    </w:lvl>
    <w:lvl w:ilvl="6" w:tplc="4538C1C2">
      <w:numFmt w:val="bullet"/>
      <w:lvlText w:val="•"/>
      <w:lvlJc w:val="left"/>
      <w:pPr>
        <w:ind w:left="6151" w:hanging="216"/>
      </w:pPr>
      <w:rPr>
        <w:lang w:val="ru-RU" w:eastAsia="ru-RU" w:bidi="ru-RU"/>
      </w:rPr>
    </w:lvl>
    <w:lvl w:ilvl="7" w:tplc="A822B070">
      <w:numFmt w:val="bullet"/>
      <w:lvlText w:val="•"/>
      <w:lvlJc w:val="left"/>
      <w:pPr>
        <w:ind w:left="7100" w:hanging="216"/>
      </w:pPr>
      <w:rPr>
        <w:lang w:val="ru-RU" w:eastAsia="ru-RU" w:bidi="ru-RU"/>
      </w:rPr>
    </w:lvl>
    <w:lvl w:ilvl="8" w:tplc="3864E5F2">
      <w:numFmt w:val="bullet"/>
      <w:lvlText w:val="•"/>
      <w:lvlJc w:val="left"/>
      <w:pPr>
        <w:ind w:left="8049" w:hanging="216"/>
      </w:pPr>
      <w:rPr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01538"/>
    <w:rsid w:val="00140AD7"/>
    <w:rsid w:val="00307E63"/>
    <w:rsid w:val="00373631"/>
    <w:rsid w:val="003E690D"/>
    <w:rsid w:val="005332DE"/>
    <w:rsid w:val="0066437F"/>
    <w:rsid w:val="006B13FC"/>
    <w:rsid w:val="008C3826"/>
    <w:rsid w:val="00937FE8"/>
    <w:rsid w:val="009866FC"/>
    <w:rsid w:val="00A606C2"/>
    <w:rsid w:val="00B469FE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6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9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28.01.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501A-2A15-4DF5-80B1-CED41128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2020-04-08T08:56:00Z</dcterms:created>
  <dcterms:modified xsi:type="dcterms:W3CDTF">2020-04-28T16:17:00Z</dcterms:modified>
</cp:coreProperties>
</file>