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C0" w:rsidRPr="00634034" w:rsidRDefault="007E0CC0" w:rsidP="007E0CC0">
      <w:pPr>
        <w:jc w:val="center"/>
        <w:rPr>
          <w:b/>
          <w:color w:val="000000"/>
          <w:sz w:val="28"/>
          <w:szCs w:val="28"/>
        </w:rPr>
      </w:pPr>
      <w:r w:rsidRPr="00D94810">
        <w:rPr>
          <w:b/>
          <w:caps/>
          <w:sz w:val="28"/>
          <w:szCs w:val="28"/>
        </w:rPr>
        <w:t>ПРОГРАММА ПОДГОТОВКИ  СПЕЦИАЛИСТОВ СРЕДНЕГО ЗВЕНА</w:t>
      </w:r>
      <w:r>
        <w:rPr>
          <w:b/>
          <w:caps/>
          <w:sz w:val="28"/>
          <w:szCs w:val="28"/>
        </w:rPr>
        <w:t xml:space="preserve"> </w:t>
      </w:r>
      <w:r w:rsidRPr="00D94810">
        <w:rPr>
          <w:sz w:val="28"/>
          <w:szCs w:val="28"/>
        </w:rPr>
        <w:t xml:space="preserve">по специальности </w:t>
      </w:r>
      <w:r>
        <w:rPr>
          <w:b/>
          <w:sz w:val="28"/>
          <w:szCs w:val="28"/>
        </w:rPr>
        <w:t>ПРАВО СУДЕБНОГО АДМИНИСТРАТИРОВАНИЯ</w:t>
      </w:r>
    </w:p>
    <w:p w:rsidR="007E0CC0" w:rsidRDefault="007E0CC0" w:rsidP="007E0CC0">
      <w:pPr>
        <w:suppressAutoHyphens/>
        <w:spacing w:line="360" w:lineRule="auto"/>
        <w:ind w:firstLine="403"/>
        <w:jc w:val="both"/>
        <w:rPr>
          <w:sz w:val="28"/>
          <w:szCs w:val="28"/>
        </w:rPr>
      </w:pPr>
    </w:p>
    <w:p w:rsidR="007E0CC0" w:rsidRPr="00D94810" w:rsidRDefault="007E0CC0" w:rsidP="007E0CC0">
      <w:pPr>
        <w:suppressAutoHyphens/>
        <w:spacing w:line="360" w:lineRule="auto"/>
        <w:ind w:firstLine="403"/>
        <w:jc w:val="both"/>
        <w:rPr>
          <w:sz w:val="28"/>
          <w:szCs w:val="28"/>
        </w:rPr>
      </w:pPr>
      <w:r w:rsidRPr="00D94810">
        <w:rPr>
          <w:sz w:val="28"/>
          <w:szCs w:val="28"/>
        </w:rPr>
        <w:t xml:space="preserve">Наименование дисциплины </w:t>
      </w:r>
      <w:r w:rsidRPr="00D94810">
        <w:rPr>
          <w:sz w:val="28"/>
          <w:szCs w:val="28"/>
          <w:u w:val="single"/>
        </w:rPr>
        <w:t>Основы философии</w:t>
      </w:r>
    </w:p>
    <w:p w:rsidR="007E0CC0" w:rsidRPr="00D94810" w:rsidRDefault="007E0CC0" w:rsidP="007E0CC0">
      <w:pPr>
        <w:spacing w:line="360" w:lineRule="auto"/>
        <w:ind w:firstLine="403"/>
        <w:jc w:val="both"/>
        <w:rPr>
          <w:sz w:val="28"/>
          <w:szCs w:val="28"/>
        </w:rPr>
      </w:pPr>
      <w:r w:rsidRPr="00D94810">
        <w:rPr>
          <w:sz w:val="28"/>
          <w:szCs w:val="28"/>
        </w:rPr>
        <w:t xml:space="preserve">ФИО преподавателя </w:t>
      </w:r>
      <w:r w:rsidRPr="00D94810">
        <w:rPr>
          <w:sz w:val="28"/>
          <w:szCs w:val="28"/>
          <w:u w:val="single"/>
        </w:rPr>
        <w:t>Денисова Л.Л.</w:t>
      </w:r>
    </w:p>
    <w:p w:rsidR="007E0CC0" w:rsidRPr="00D94810" w:rsidRDefault="007E0CC0" w:rsidP="007E0CC0">
      <w:pPr>
        <w:spacing w:line="360" w:lineRule="auto"/>
        <w:ind w:firstLine="403"/>
        <w:jc w:val="both"/>
        <w:outlineLvl w:val="0"/>
        <w:rPr>
          <w:sz w:val="28"/>
          <w:szCs w:val="28"/>
        </w:rPr>
      </w:pPr>
      <w:r w:rsidRPr="00D94810">
        <w:rPr>
          <w:sz w:val="28"/>
          <w:szCs w:val="28"/>
        </w:rPr>
        <w:t xml:space="preserve">Курс </w:t>
      </w:r>
      <w:r w:rsidR="00165610">
        <w:rPr>
          <w:sz w:val="28"/>
          <w:szCs w:val="28"/>
          <w:u w:val="single"/>
        </w:rPr>
        <w:t>2</w:t>
      </w:r>
      <w:bookmarkStart w:id="0" w:name="_GoBack"/>
      <w:bookmarkEnd w:id="0"/>
    </w:p>
    <w:p w:rsidR="007E0CC0" w:rsidRPr="00D94810" w:rsidRDefault="007E0CC0" w:rsidP="007E0CC0">
      <w:pPr>
        <w:spacing w:line="360" w:lineRule="auto"/>
        <w:ind w:firstLine="403"/>
        <w:jc w:val="both"/>
        <w:rPr>
          <w:i/>
          <w:sz w:val="28"/>
          <w:szCs w:val="28"/>
        </w:rPr>
      </w:pPr>
      <w:r w:rsidRPr="00D94810">
        <w:rPr>
          <w:sz w:val="28"/>
          <w:szCs w:val="28"/>
        </w:rPr>
        <w:t xml:space="preserve">Группа </w:t>
      </w:r>
      <w:r w:rsidRPr="00FE0803">
        <w:rPr>
          <w:sz w:val="28"/>
          <w:szCs w:val="28"/>
          <w:u w:val="single"/>
        </w:rPr>
        <w:t>1</w:t>
      </w:r>
      <w:r w:rsidR="00165610">
        <w:rPr>
          <w:sz w:val="28"/>
          <w:szCs w:val="28"/>
          <w:u w:val="single"/>
        </w:rPr>
        <w:t>8</w:t>
      </w:r>
      <w:r w:rsidRPr="00FE0803">
        <w:rPr>
          <w:sz w:val="28"/>
          <w:szCs w:val="28"/>
          <w:u w:val="single"/>
        </w:rPr>
        <w:t>ПСА-</w:t>
      </w:r>
      <w:r>
        <w:rPr>
          <w:sz w:val="28"/>
          <w:szCs w:val="28"/>
          <w:u w:val="single"/>
        </w:rPr>
        <w:t>1</w:t>
      </w:r>
      <w:r w:rsidR="00165610">
        <w:rPr>
          <w:sz w:val="28"/>
          <w:szCs w:val="28"/>
          <w:u w:val="single"/>
        </w:rPr>
        <w:t>9</w:t>
      </w:r>
    </w:p>
    <w:p w:rsidR="009866FC" w:rsidRDefault="009866FC" w:rsidP="009866FC">
      <w:pPr>
        <w:pStyle w:val="3"/>
        <w:spacing w:before="36" w:line="646" w:lineRule="exact"/>
        <w:ind w:left="4040" w:right="989" w:hanging="2374"/>
      </w:pPr>
      <w:r>
        <w:t>Тема 3. Современная естественно-научная картина мира План изучения темы</w:t>
      </w:r>
    </w:p>
    <w:p w:rsidR="009866FC" w:rsidRDefault="009866FC" w:rsidP="009866FC">
      <w:pPr>
        <w:pStyle w:val="a5"/>
        <w:numPr>
          <w:ilvl w:val="0"/>
          <w:numId w:val="7"/>
        </w:numPr>
        <w:tabs>
          <w:tab w:val="left" w:pos="1345"/>
          <w:tab w:val="left" w:pos="1346"/>
        </w:tabs>
        <w:spacing w:line="248" w:lineRule="exact"/>
        <w:ind w:hanging="455"/>
        <w:rPr>
          <w:sz w:val="28"/>
        </w:rPr>
      </w:pPr>
      <w:r>
        <w:rPr>
          <w:sz w:val="28"/>
        </w:rPr>
        <w:t>Современная научная картина</w:t>
      </w:r>
      <w:r>
        <w:rPr>
          <w:spacing w:val="-2"/>
          <w:sz w:val="28"/>
        </w:rPr>
        <w:t xml:space="preserve"> </w:t>
      </w:r>
      <w:r>
        <w:rPr>
          <w:sz w:val="28"/>
        </w:rPr>
        <w:t>мира.</w:t>
      </w:r>
    </w:p>
    <w:p w:rsidR="009866FC" w:rsidRDefault="009866FC" w:rsidP="009866FC">
      <w:pPr>
        <w:pStyle w:val="a5"/>
        <w:numPr>
          <w:ilvl w:val="0"/>
          <w:numId w:val="7"/>
        </w:numPr>
        <w:tabs>
          <w:tab w:val="left" w:pos="1345"/>
          <w:tab w:val="left" w:pos="1346"/>
        </w:tabs>
        <w:ind w:hanging="455"/>
        <w:rPr>
          <w:sz w:val="28"/>
        </w:rPr>
      </w:pPr>
      <w:r>
        <w:rPr>
          <w:sz w:val="28"/>
        </w:rPr>
        <w:t>Современные научные представления о</w:t>
      </w:r>
      <w:r>
        <w:rPr>
          <w:spacing w:val="-5"/>
          <w:sz w:val="28"/>
        </w:rPr>
        <w:t xml:space="preserve"> </w:t>
      </w:r>
      <w:r>
        <w:rPr>
          <w:sz w:val="28"/>
        </w:rPr>
        <w:t>Вселенной.</w:t>
      </w:r>
    </w:p>
    <w:p w:rsidR="009866FC" w:rsidRDefault="009866FC" w:rsidP="009866FC">
      <w:pPr>
        <w:pStyle w:val="a3"/>
        <w:spacing w:before="4"/>
        <w:ind w:left="0"/>
      </w:pPr>
    </w:p>
    <w:p w:rsidR="009866FC" w:rsidRDefault="009866FC" w:rsidP="009866FC">
      <w:pPr>
        <w:pStyle w:val="3"/>
        <w:spacing w:line="319" w:lineRule="exact"/>
        <w:ind w:left="3647"/>
        <w:jc w:val="both"/>
      </w:pPr>
      <w:r>
        <w:t>Основное содержание темы</w:t>
      </w:r>
    </w:p>
    <w:p w:rsidR="009866FC" w:rsidRDefault="009866FC" w:rsidP="009866FC">
      <w:pPr>
        <w:pStyle w:val="a3"/>
        <w:ind w:right="224" w:firstLine="679"/>
        <w:jc w:val="both"/>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701040</wp:posOffset>
                </wp:positionH>
                <wp:positionV relativeFrom="paragraph">
                  <wp:posOffset>4445</wp:posOffset>
                </wp:positionV>
                <wp:extent cx="6155690" cy="5111750"/>
                <wp:effectExtent l="0" t="3175" r="1270" b="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5111750"/>
                        </a:xfrm>
                        <a:custGeom>
                          <a:avLst/>
                          <a:gdLst>
                            <a:gd name="T0" fmla="+- 0 10798 1104"/>
                            <a:gd name="T1" fmla="*/ T0 w 9694"/>
                            <a:gd name="T2" fmla="+- 0 7 7"/>
                            <a:gd name="T3" fmla="*/ 7 h 8050"/>
                            <a:gd name="T4" fmla="+- 0 1104 1104"/>
                            <a:gd name="T5" fmla="*/ T4 w 9694"/>
                            <a:gd name="T6" fmla="+- 0 7 7"/>
                            <a:gd name="T7" fmla="*/ 7 h 8050"/>
                            <a:gd name="T8" fmla="+- 0 1104 1104"/>
                            <a:gd name="T9" fmla="*/ T8 w 9694"/>
                            <a:gd name="T10" fmla="+- 0 331 7"/>
                            <a:gd name="T11" fmla="*/ 331 h 8050"/>
                            <a:gd name="T12" fmla="+- 0 1104 1104"/>
                            <a:gd name="T13" fmla="*/ T12 w 9694"/>
                            <a:gd name="T14" fmla="+- 0 653 7"/>
                            <a:gd name="T15" fmla="*/ 653 h 8050"/>
                            <a:gd name="T16" fmla="+- 0 1104 1104"/>
                            <a:gd name="T17" fmla="*/ T16 w 9694"/>
                            <a:gd name="T18" fmla="+- 0 8057 7"/>
                            <a:gd name="T19" fmla="*/ 8057 h 8050"/>
                            <a:gd name="T20" fmla="+- 0 10798 1104"/>
                            <a:gd name="T21" fmla="*/ T20 w 9694"/>
                            <a:gd name="T22" fmla="+- 0 8057 7"/>
                            <a:gd name="T23" fmla="*/ 8057 h 8050"/>
                            <a:gd name="T24" fmla="+- 0 10798 1104"/>
                            <a:gd name="T25" fmla="*/ T24 w 9694"/>
                            <a:gd name="T26" fmla="+- 0 331 7"/>
                            <a:gd name="T27" fmla="*/ 331 h 8050"/>
                            <a:gd name="T28" fmla="+- 0 10798 1104"/>
                            <a:gd name="T29" fmla="*/ T28 w 9694"/>
                            <a:gd name="T30" fmla="+- 0 7 7"/>
                            <a:gd name="T31" fmla="*/ 7 h 80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94" h="8050">
                              <a:moveTo>
                                <a:pt x="9694" y="0"/>
                              </a:moveTo>
                              <a:lnTo>
                                <a:pt x="0" y="0"/>
                              </a:lnTo>
                              <a:lnTo>
                                <a:pt x="0" y="324"/>
                              </a:lnTo>
                              <a:lnTo>
                                <a:pt x="0" y="646"/>
                              </a:lnTo>
                              <a:lnTo>
                                <a:pt x="0" y="8050"/>
                              </a:lnTo>
                              <a:lnTo>
                                <a:pt x="9694" y="8050"/>
                              </a:lnTo>
                              <a:lnTo>
                                <a:pt x="9694" y="324"/>
                              </a:lnTo>
                              <a:lnTo>
                                <a:pt x="9694" y="0"/>
                              </a:lnTo>
                            </a:path>
                          </a:pathLst>
                        </a:custGeom>
                        <a:solidFill>
                          <a:srgbClr val="FD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D4F0A0" id="Полилиния 1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35pt,55.2pt,.35pt,55.2pt,16.55pt,55.2pt,32.65pt,55.2pt,402.85pt,539.9pt,402.85pt,539.9pt,16.55pt,539.9pt,.35pt" coordsize="9694,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" fillcolor="#fdfeff" stroked="f">
                <v:path arrowok="t" o:connecttype="custom" o:connectlocs="6155690,4445;0,4445;0,210185;0,414655;0,5116195;6155690,5116195;6155690,210185;6155690,4445" o:connectangles="0,0,0,0,0,0,0,0"/>
                <w10:wrap anchorx="page"/>
              </v:polyline>
            </w:pict>
          </mc:Fallback>
        </mc:AlternateContent>
      </w:r>
      <w:r>
        <w:t>Субстанциональные представления были разрушены открытиями неклассической</w:t>
      </w:r>
      <w:r>
        <w:rPr>
          <w:spacing w:val="-12"/>
        </w:rPr>
        <w:t xml:space="preserve"> </w:t>
      </w:r>
      <w:r>
        <w:t>и</w:t>
      </w:r>
      <w:r>
        <w:rPr>
          <w:spacing w:val="-12"/>
        </w:rPr>
        <w:t xml:space="preserve"> </w:t>
      </w:r>
      <w:r>
        <w:t>постнеклассической</w:t>
      </w:r>
      <w:r>
        <w:rPr>
          <w:spacing w:val="-9"/>
        </w:rPr>
        <w:t xml:space="preserve"> </w:t>
      </w:r>
      <w:r>
        <w:t>науки</w:t>
      </w:r>
      <w:r>
        <w:rPr>
          <w:spacing w:val="-10"/>
        </w:rPr>
        <w:t xml:space="preserve"> </w:t>
      </w:r>
      <w:r>
        <w:t>XX-XXI</w:t>
      </w:r>
      <w:r>
        <w:rPr>
          <w:spacing w:val="-10"/>
        </w:rPr>
        <w:t xml:space="preserve"> </w:t>
      </w:r>
      <w:r>
        <w:t>вв.</w:t>
      </w:r>
      <w:r>
        <w:rPr>
          <w:spacing w:val="-12"/>
        </w:rPr>
        <w:t xml:space="preserve"> </w:t>
      </w:r>
      <w:r>
        <w:t>Революция</w:t>
      </w:r>
      <w:r>
        <w:rPr>
          <w:spacing w:val="-9"/>
        </w:rPr>
        <w:t xml:space="preserve"> </w:t>
      </w:r>
      <w:r>
        <w:t>в</w:t>
      </w:r>
      <w:r>
        <w:rPr>
          <w:spacing w:val="-12"/>
        </w:rPr>
        <w:t xml:space="preserve"> </w:t>
      </w:r>
      <w:r>
        <w:t>физике</w:t>
      </w:r>
      <w:r>
        <w:rPr>
          <w:spacing w:val="-12"/>
        </w:rPr>
        <w:t xml:space="preserve"> </w:t>
      </w:r>
      <w:r>
        <w:t xml:space="preserve">на рубеже XIX-XXвв. показала недопустимость сведения философского понятия материи к понятию вещества. Переход от механистической к органической картине мира положили следующие открытия в физике. 1) Общая теория относительности А. Эйнштейна (1879-1955). 2) В 1900 году М. Планк (1858-1947) создает </w:t>
      </w:r>
      <w:r>
        <w:rPr>
          <w:i/>
        </w:rPr>
        <w:t>квантовую теорию</w:t>
      </w:r>
      <w:r>
        <w:t xml:space="preserve">, согласно которой излучение и поглощение света и другие физические процессы протекают не непрерывно, а прерывисто, дискретно. 3) Открытие электромагнитного поля (Г. Герц, М. Фарадей и др.) наглядно показало узость понимания материи только как вещества. 4) В. Рентгеном были открыты лучи, способные проникать через различные вещества, ткани человеческого организма. Это показало неправомерность приписывания материи свойства непроницаемости. 5) Открытие радиоактивности (А. Беккерель) показало неточность многовековых представлений о неделимости атомов. 6) В 1911 г. английский физик Э. Резерфорд предложил планетарную модель атома. Эта модель представляла атом как положительно заряженное ядро, вокруг которого вращаются отрицательно заряженные электроны. Возникающая при движении электронов по орбитам сила уравновешивается притяжением между положительно заряженным ядром и отрицательно заряженными электронами. </w:t>
      </w:r>
      <w:r>
        <w:rPr>
          <w:b/>
        </w:rPr>
        <w:t xml:space="preserve">7) </w:t>
      </w:r>
      <w:r>
        <w:t>В 1829 г. Н.И. Лобачевский в работе «Начала геометрии» доказал, что что свойства пространства зависят от свойств движущейся материи. Б. Риман высказывал идею зависимости свойств пространства от материальных тел. Физическое пространство</w:t>
      </w:r>
      <w:r>
        <w:rPr>
          <w:spacing w:val="-7"/>
        </w:rPr>
        <w:t xml:space="preserve"> </w:t>
      </w:r>
      <w:r>
        <w:t>может</w:t>
      </w:r>
      <w:r>
        <w:rPr>
          <w:spacing w:val="-10"/>
        </w:rPr>
        <w:t xml:space="preserve"> </w:t>
      </w:r>
      <w:r>
        <w:t>быть</w:t>
      </w:r>
      <w:r>
        <w:rPr>
          <w:spacing w:val="-8"/>
        </w:rPr>
        <w:t xml:space="preserve"> </w:t>
      </w:r>
      <w:r>
        <w:t>искривлено.</w:t>
      </w:r>
      <w:r>
        <w:rPr>
          <w:spacing w:val="-8"/>
        </w:rPr>
        <w:t xml:space="preserve"> </w:t>
      </w:r>
      <w:r>
        <w:t>8)</w:t>
      </w:r>
      <w:r>
        <w:rPr>
          <w:spacing w:val="-8"/>
        </w:rPr>
        <w:t xml:space="preserve"> </w:t>
      </w:r>
      <w:r>
        <w:t>Открытие</w:t>
      </w:r>
      <w:r>
        <w:rPr>
          <w:spacing w:val="-7"/>
        </w:rPr>
        <w:t xml:space="preserve"> </w:t>
      </w:r>
      <w:r>
        <w:t>принципа</w:t>
      </w:r>
      <w:r>
        <w:rPr>
          <w:spacing w:val="-7"/>
        </w:rPr>
        <w:t xml:space="preserve"> </w:t>
      </w:r>
      <w:r>
        <w:t>неопределенности В.</w:t>
      </w:r>
      <w:r>
        <w:rPr>
          <w:spacing w:val="-1"/>
        </w:rPr>
        <w:t xml:space="preserve"> </w:t>
      </w:r>
      <w:r>
        <w:t>Гейзенбергом.</w:t>
      </w:r>
    </w:p>
    <w:p w:rsidR="009866FC" w:rsidRDefault="009866FC" w:rsidP="009866FC">
      <w:pPr>
        <w:pStyle w:val="a3"/>
        <w:spacing w:line="322" w:lineRule="exact"/>
        <w:ind w:left="891"/>
        <w:jc w:val="both"/>
      </w:pPr>
      <w:r>
        <w:t xml:space="preserve">В.И.    Ленин    сформулировал    качественно    новое    понятие </w:t>
      </w:r>
      <w:r>
        <w:rPr>
          <w:spacing w:val="54"/>
        </w:rPr>
        <w:t xml:space="preserve"> </w:t>
      </w:r>
      <w:r>
        <w:t>материи:</w:t>
      </w:r>
    </w:p>
    <w:p w:rsidR="009866FC" w:rsidRDefault="009866FC" w:rsidP="009866FC">
      <w:pPr>
        <w:spacing w:line="242" w:lineRule="auto"/>
        <w:ind w:left="212" w:right="226"/>
        <w:jc w:val="both"/>
        <w:rPr>
          <w:i/>
          <w:sz w:val="28"/>
        </w:rPr>
      </w:pPr>
      <w:r>
        <w:rPr>
          <w:b/>
          <w:i/>
          <w:sz w:val="28"/>
        </w:rPr>
        <w:t xml:space="preserve">«материя </w:t>
      </w:r>
      <w:r>
        <w:rPr>
          <w:i/>
          <w:sz w:val="28"/>
        </w:rPr>
        <w:t xml:space="preserve">- есть объективная реальность, данная нам в ощущениях, которая копируется,     фотографируется,     отображается     нашими   </w:t>
      </w:r>
      <w:r>
        <w:rPr>
          <w:i/>
          <w:spacing w:val="47"/>
          <w:sz w:val="28"/>
        </w:rPr>
        <w:t xml:space="preserve"> </w:t>
      </w:r>
      <w:r>
        <w:rPr>
          <w:i/>
          <w:sz w:val="28"/>
        </w:rPr>
        <w:t>ощущениями,</w:t>
      </w:r>
    </w:p>
    <w:p w:rsidR="009866FC" w:rsidRDefault="009866FC" w:rsidP="009866FC">
      <w:pPr>
        <w:spacing w:before="66"/>
        <w:ind w:left="212" w:right="228"/>
        <w:jc w:val="both"/>
        <w:rPr>
          <w:i/>
          <w:sz w:val="28"/>
        </w:rPr>
      </w:pPr>
      <w:r>
        <w:rPr>
          <w:i/>
          <w:sz w:val="28"/>
        </w:rPr>
        <w:t>существуя независимо от них</w:t>
      </w:r>
      <w:r>
        <w:rPr>
          <w:b/>
          <w:i/>
          <w:sz w:val="28"/>
        </w:rPr>
        <w:t>»</w:t>
      </w:r>
      <w:r>
        <w:rPr>
          <w:sz w:val="28"/>
        </w:rPr>
        <w:t xml:space="preserve">. Движение материи происходит в качественно различных формах, закономерно взаимосвязанных между собой. Ф. Энгельс, обобщая данные науки своего времени, предложил следующую </w:t>
      </w:r>
      <w:r>
        <w:rPr>
          <w:i/>
          <w:sz w:val="28"/>
        </w:rPr>
        <w:t xml:space="preserve">классификацию </w:t>
      </w:r>
      <w:r>
        <w:rPr>
          <w:i/>
          <w:sz w:val="28"/>
        </w:rPr>
        <w:lastRenderedPageBreak/>
        <w:t>форм движения материи: механическая, физическая, химическая, биологическая, социальная.</w:t>
      </w:r>
    </w:p>
    <w:p w:rsidR="009866FC" w:rsidRDefault="009866FC" w:rsidP="009866FC">
      <w:pPr>
        <w:pStyle w:val="a3"/>
        <w:ind w:right="226" w:firstLine="679"/>
        <w:jc w:val="both"/>
      </w:pPr>
      <w:r>
        <w:t>Представления о свойствах пространства и времени приобретают ряд новых смыслов: 1) свойства объективности и всеобщности</w:t>
      </w:r>
      <w:r>
        <w:rPr>
          <w:i/>
        </w:rPr>
        <w:t xml:space="preserve">. </w:t>
      </w:r>
      <w:r>
        <w:t xml:space="preserve">Пространство и время объективны, так как существуют независимо от сознания. Всеобщность означает, что эти формы присущи всем без исключения воплощениям материи на любом уровне ее существования. 2) идея единого четырехмерного пространственно-временного континуума </w:t>
      </w:r>
      <w:r>
        <w:rPr>
          <w:b/>
        </w:rPr>
        <w:t xml:space="preserve">- </w:t>
      </w:r>
      <w:r>
        <w:t>пространство и время понимаются как неразрывно связанные формы существования объектов; 3) неоднородность (кривизна) пространства-времени, обусловленная неравномерным распределением масс во Вселенной.</w:t>
      </w:r>
    </w:p>
    <w:p w:rsidR="009866FC" w:rsidRDefault="009866FC" w:rsidP="009866FC">
      <w:pPr>
        <w:pStyle w:val="a3"/>
        <w:ind w:right="228" w:firstLine="748"/>
        <w:jc w:val="both"/>
      </w:pPr>
      <w:r>
        <w:t xml:space="preserve">Современная наука утверждает существование трех качественно различающихся структурных уровней материи: </w:t>
      </w:r>
      <w:r>
        <w:rPr>
          <w:b/>
        </w:rPr>
        <w:t xml:space="preserve">мегамира – </w:t>
      </w:r>
      <w:r>
        <w:t xml:space="preserve">мира космических объектов и систем; </w:t>
      </w:r>
      <w:r>
        <w:rPr>
          <w:b/>
        </w:rPr>
        <w:t xml:space="preserve">макромира </w:t>
      </w:r>
      <w:r>
        <w:t>– мира макроскопических тел, привычного</w:t>
      </w:r>
      <w:r>
        <w:rPr>
          <w:spacing w:val="-42"/>
        </w:rPr>
        <w:t xml:space="preserve"> </w:t>
      </w:r>
      <w:r>
        <w:t xml:space="preserve">мира нашего эмпирического опыта; </w:t>
      </w:r>
      <w:r>
        <w:rPr>
          <w:b/>
        </w:rPr>
        <w:t xml:space="preserve">микромира – </w:t>
      </w:r>
      <w:r>
        <w:t>мира микрообъектов, молекул, атомов, элементарных частиц и т. п. На данный момент известно более 350 элементарных частиц, различающихся массой, зарядом, спином, временем жизни и еще рядом физических</w:t>
      </w:r>
      <w:r>
        <w:rPr>
          <w:spacing w:val="-5"/>
        </w:rPr>
        <w:t xml:space="preserve"> </w:t>
      </w:r>
      <w:r>
        <w:t>характеристик.</w:t>
      </w:r>
    </w:p>
    <w:p w:rsidR="009866FC" w:rsidRDefault="009866FC" w:rsidP="009866FC">
      <w:pPr>
        <w:pStyle w:val="a3"/>
        <w:spacing w:before="66"/>
        <w:ind w:right="226" w:firstLine="679"/>
        <w:jc w:val="both"/>
      </w:pPr>
      <w:r>
        <w:t xml:space="preserve">Современные научные представления о Вселенной основываются на релятивистской теории относительности А. Эйнштейна (1916г.), и теории А. Фридмана который в 1922-1924 гг. создал модель однородной расширяющейся Вселенной.   Суть   гипотезы   происхождения   Вселенной,   согласно </w:t>
      </w:r>
      <w:r>
        <w:rPr>
          <w:spacing w:val="65"/>
        </w:rPr>
        <w:t xml:space="preserve"> </w:t>
      </w:r>
      <w:r>
        <w:t>гипотезе</w:t>
      </w:r>
    </w:p>
    <w:p w:rsidR="009866FC" w:rsidRDefault="009866FC" w:rsidP="009866FC">
      <w:pPr>
        <w:pStyle w:val="a3"/>
        <w:ind w:right="226"/>
        <w:jc w:val="both"/>
      </w:pPr>
      <w:r>
        <w:rPr>
          <w:i/>
        </w:rPr>
        <w:t xml:space="preserve">«Большого Взрыва» </w:t>
      </w:r>
      <w:r>
        <w:t>Г. Гамова (1948) заключается в следующем. 15-20 миллиардов лет назад все вещество Вселенной было сосредоточено в очень незначительном «точечном» объеме и обладало колоссальной</w:t>
      </w:r>
      <w:r>
        <w:rPr>
          <w:spacing w:val="-40"/>
        </w:rPr>
        <w:t xml:space="preserve"> </w:t>
      </w:r>
      <w:r>
        <w:t xml:space="preserve">сверхплотностью. Затем произошел взрыв этой «точечной» массы. В результате началось </w:t>
      </w:r>
      <w:r>
        <w:rPr>
          <w:i/>
        </w:rPr>
        <w:t xml:space="preserve">расширение вселенной, </w:t>
      </w:r>
      <w:r>
        <w:t>продолжающееся до сих пор. Итогом взрыва и последующего расширения стало формирование звезд, планет, галактик, образований,</w:t>
      </w:r>
      <w:r>
        <w:rPr>
          <w:spacing w:val="16"/>
        </w:rPr>
        <w:t xml:space="preserve"> </w:t>
      </w:r>
      <w:r>
        <w:t>аналогичных</w:t>
      </w:r>
      <w:r>
        <w:rPr>
          <w:spacing w:val="18"/>
        </w:rPr>
        <w:t xml:space="preserve"> </w:t>
      </w:r>
      <w:r>
        <w:t>солнечной</w:t>
      </w:r>
      <w:r>
        <w:rPr>
          <w:spacing w:val="18"/>
        </w:rPr>
        <w:t xml:space="preserve"> </w:t>
      </w:r>
      <w:r>
        <w:t>системе</w:t>
      </w:r>
      <w:r>
        <w:rPr>
          <w:spacing w:val="17"/>
        </w:rPr>
        <w:t xml:space="preserve"> </w:t>
      </w:r>
      <w:r>
        <w:t>и</w:t>
      </w:r>
      <w:r>
        <w:rPr>
          <w:spacing w:val="15"/>
        </w:rPr>
        <w:t xml:space="preserve"> </w:t>
      </w:r>
      <w:r>
        <w:t>др.</w:t>
      </w:r>
      <w:r>
        <w:rPr>
          <w:spacing w:val="17"/>
        </w:rPr>
        <w:t xml:space="preserve"> </w:t>
      </w:r>
      <w:r>
        <w:t>Подтверждением</w:t>
      </w:r>
      <w:r>
        <w:rPr>
          <w:spacing w:val="16"/>
        </w:rPr>
        <w:t xml:space="preserve"> </w:t>
      </w:r>
      <w:r>
        <w:t>гипотезы</w:t>
      </w:r>
    </w:p>
    <w:p w:rsidR="009866FC" w:rsidRDefault="009866FC" w:rsidP="009866FC">
      <w:pPr>
        <w:pStyle w:val="a3"/>
        <w:ind w:right="225"/>
        <w:jc w:val="both"/>
      </w:pPr>
      <w:r>
        <w:t>«Большого взрыва» явилось открытие в 30-х годах ХХ века феномена</w:t>
      </w:r>
      <w:r>
        <w:rPr>
          <w:spacing w:val="-48"/>
        </w:rPr>
        <w:t xml:space="preserve"> </w:t>
      </w:r>
      <w:r>
        <w:t>«красного смещения», т.е. смещения линий спектра излучения видимых звезд к красному концу. Это говорит о том, что звезды и галактики удаляются от Земли со скоростью нескольких десятков километров в секунду, т.е. видимая часть Вселенной продолжает с огромной скоростью</w:t>
      </w:r>
      <w:r>
        <w:rPr>
          <w:spacing w:val="-6"/>
        </w:rPr>
        <w:t xml:space="preserve"> </w:t>
      </w:r>
      <w:r>
        <w:t>расширяться.</w:t>
      </w:r>
    </w:p>
    <w:p w:rsidR="009866FC" w:rsidRDefault="009866FC" w:rsidP="009866FC">
      <w:pPr>
        <w:pStyle w:val="a3"/>
        <w:spacing w:before="1" w:after="6"/>
        <w:ind w:right="226" w:firstLine="679"/>
        <w:jc w:val="both"/>
      </w:pPr>
      <w:r>
        <w:t>Суть антропного космологического принципа состоит в установлении фундаментальной связи между физическими качествами Вселенной и фактом закономерности существования в ней человека. Идея антропного принципа (от греч. антропос - человек) явилась следствием открытия удивительной взаимосогласованности ряда фундаментальных физических констант (масса и заряд электрона, массы нейтрона и протона, скорость света, скорость расширения Вселенной и др.) и физических структур (основных структурных единиц Вселенной: атомов, звезд, планетных систем, и др).</w:t>
      </w:r>
    </w:p>
    <w:p w:rsidR="009866FC" w:rsidRDefault="009866FC" w:rsidP="009866FC">
      <w:pPr>
        <w:rPr>
          <w:sz w:val="28"/>
        </w:rPr>
        <w:sectPr w:rsidR="009866FC">
          <w:footerReference w:type="default" r:id="rId7"/>
          <w:pgSz w:w="11900" w:h="16840"/>
          <w:pgMar w:top="40" w:right="900" w:bottom="1200" w:left="920" w:header="0" w:footer="995" w:gutter="0"/>
          <w:cols w:space="720"/>
        </w:sectPr>
      </w:pPr>
    </w:p>
    <w:p w:rsidR="009866FC" w:rsidRDefault="009866FC" w:rsidP="009866FC">
      <w:pPr>
        <w:pStyle w:val="a3"/>
        <w:ind w:left="184"/>
        <w:rPr>
          <w:sz w:val="20"/>
        </w:rPr>
      </w:pPr>
      <w:r>
        <w:rPr>
          <w:noProof/>
          <w:sz w:val="20"/>
          <w:lang w:bidi="ar-SA"/>
        </w:rPr>
        <w:lastRenderedPageBreak/>
        <mc:AlternateContent>
          <mc:Choice Requires="wps">
            <w:drawing>
              <wp:inline distT="0" distB="0" distL="0" distR="0">
                <wp:extent cx="6155690" cy="410210"/>
                <wp:effectExtent l="0" t="0" r="1270" b="2540"/>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41021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6FC" w:rsidRDefault="009866FC" w:rsidP="009866FC">
                            <w:pPr>
                              <w:pStyle w:val="a3"/>
                              <w:spacing w:before="11"/>
                              <w:ind w:left="0"/>
                              <w:rPr>
                                <w:sz w:val="27"/>
                              </w:rPr>
                            </w:pPr>
                          </w:p>
                          <w:p w:rsidR="009866FC" w:rsidRDefault="009866FC" w:rsidP="009866FC">
                            <w:pPr>
                              <w:ind w:left="4495" w:right="3815"/>
                              <w:jc w:val="center"/>
                              <w:rPr>
                                <w:b/>
                                <w:sz w:val="28"/>
                              </w:rPr>
                            </w:pPr>
                            <w:r>
                              <w:rPr>
                                <w:b/>
                                <w:sz w:val="28"/>
                              </w:rPr>
                              <w:t>Глоссарий</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13" o:spid="_x0000_s1026" type="#_x0000_t202" style="width:484.7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" fillcolor="#fdfeff" stroked="f">
                <v:textbox inset="0,0,0,0">
                  <w:txbxContent>
                    <w:p w:rsidR="009866FC" w:rsidRDefault="009866FC" w:rsidP="009866FC">
                      <w:pPr>
                        <w:pStyle w:val="a3"/>
                        <w:spacing w:before="11"/>
                        <w:ind w:left="0"/>
                        <w:rPr>
                          <w:sz w:val="27"/>
                        </w:rPr>
                      </w:pPr>
                    </w:p>
                    <w:p w:rsidR="009866FC" w:rsidRDefault="009866FC" w:rsidP="009866FC">
                      <w:pPr>
                        <w:ind w:left="4495" w:right="3815"/>
                        <w:jc w:val="center"/>
                        <w:rPr>
                          <w:b/>
                          <w:sz w:val="28"/>
                        </w:rPr>
                      </w:pPr>
                      <w:r>
                        <w:rPr>
                          <w:b/>
                          <w:sz w:val="28"/>
                        </w:rPr>
                        <w:t>Глоссарий</w:t>
                      </w:r>
                    </w:p>
                  </w:txbxContent>
                </v:textbox>
                <w10:anchorlock/>
              </v:shape>
            </w:pict>
          </mc:Fallback>
        </mc:AlternateContent>
      </w:r>
    </w:p>
    <w:p w:rsidR="009866FC" w:rsidRDefault="009866FC" w:rsidP="009866FC">
      <w:pPr>
        <w:spacing w:line="285" w:lineRule="exact"/>
        <w:ind w:left="892"/>
        <w:jc w:val="both"/>
        <w:rPr>
          <w:sz w:val="28"/>
        </w:rPr>
      </w:pPr>
      <w:r>
        <w:rPr>
          <w:b/>
          <w:sz w:val="28"/>
        </w:rPr>
        <w:t xml:space="preserve">Активность материи </w:t>
      </w:r>
      <w:r>
        <w:rPr>
          <w:sz w:val="28"/>
        </w:rPr>
        <w:t>– это ее способность к самодвижению, спонтанной</w:t>
      </w:r>
    </w:p>
    <w:p w:rsidR="009866FC" w:rsidRDefault="009866FC" w:rsidP="009866FC">
      <w:pPr>
        <w:pStyle w:val="a3"/>
        <w:spacing w:line="322" w:lineRule="exact"/>
        <w:jc w:val="both"/>
      </w:pPr>
      <w:r>
        <w:t>самоорганизации, возникновению нового в развитии.</w:t>
      </w:r>
    </w:p>
    <w:p w:rsidR="009866FC" w:rsidRDefault="009866FC" w:rsidP="009866FC">
      <w:pPr>
        <w:pStyle w:val="a3"/>
        <w:tabs>
          <w:tab w:val="left" w:pos="3191"/>
          <w:tab w:val="left" w:pos="6222"/>
          <w:tab w:val="left" w:pos="8139"/>
        </w:tabs>
        <w:ind w:right="227" w:firstLine="679"/>
        <w:jc w:val="both"/>
      </w:pPr>
      <w:r>
        <w:rPr>
          <w:b/>
        </w:rPr>
        <w:t>Антропный</w:t>
      </w:r>
      <w:r>
        <w:tab/>
      </w:r>
      <w:r>
        <w:rPr>
          <w:b/>
        </w:rPr>
        <w:t>космологический</w:t>
      </w:r>
      <w:r>
        <w:tab/>
      </w:r>
      <w:r>
        <w:rPr>
          <w:b/>
        </w:rPr>
        <w:t>принцип</w:t>
      </w:r>
      <w:r>
        <w:tab/>
      </w:r>
      <w:r>
        <w:rPr>
          <w:spacing w:val="-1"/>
        </w:rPr>
        <w:t xml:space="preserve">устанавливает </w:t>
      </w:r>
      <w:r>
        <w:t>фундаментальную связь между физическими качествами Вселенной и закономерностью существования в ней</w:t>
      </w:r>
      <w:r>
        <w:rPr>
          <w:spacing w:val="-4"/>
        </w:rPr>
        <w:t xml:space="preserve"> </w:t>
      </w:r>
      <w:r>
        <w:t>человека.</w:t>
      </w:r>
    </w:p>
    <w:p w:rsidR="009866FC" w:rsidRDefault="009866FC" w:rsidP="009866FC">
      <w:pPr>
        <w:pStyle w:val="a3"/>
        <w:spacing w:before="1"/>
        <w:ind w:right="226" w:firstLine="679"/>
        <w:jc w:val="both"/>
      </w:pPr>
      <w:r>
        <w:rPr>
          <w:b/>
        </w:rPr>
        <w:t xml:space="preserve">Атрибут </w:t>
      </w:r>
      <w:r>
        <w:t>– существенное, неотъемлемое свойство вещей, явлений; то, без чего нечто не может существовать в отличие от случайных свойств – акциденций.</w:t>
      </w:r>
    </w:p>
    <w:p w:rsidR="009866FC" w:rsidRDefault="009866FC" w:rsidP="009866FC">
      <w:pPr>
        <w:pStyle w:val="a3"/>
        <w:ind w:right="226" w:firstLine="679"/>
        <w:jc w:val="both"/>
      </w:pPr>
      <w:r>
        <w:rPr>
          <w:b/>
        </w:rPr>
        <w:t xml:space="preserve">Индетерминизм </w:t>
      </w:r>
      <w:r>
        <w:t>– это философское учение и методологическая позиция, которые отрицают либо объективность причинной связи, либо познавательную ценность причинного объяснения в науке.</w:t>
      </w:r>
    </w:p>
    <w:p w:rsidR="009866FC" w:rsidRDefault="009866FC" w:rsidP="009866FC">
      <w:pPr>
        <w:pStyle w:val="a3"/>
        <w:spacing w:line="242" w:lineRule="auto"/>
        <w:ind w:right="226" w:firstLine="679"/>
        <w:jc w:val="both"/>
      </w:pPr>
      <w:r>
        <w:rPr>
          <w:b/>
        </w:rPr>
        <w:t xml:space="preserve">Инвариантность </w:t>
      </w:r>
      <w:r>
        <w:t>– неизменность физических величин или свойств объектов при переходе от одной системы отсчета к другой.</w:t>
      </w:r>
    </w:p>
    <w:p w:rsidR="009866FC" w:rsidRDefault="009866FC" w:rsidP="009866FC">
      <w:pPr>
        <w:pStyle w:val="a3"/>
        <w:ind w:right="226" w:firstLine="679"/>
        <w:jc w:val="both"/>
      </w:pPr>
      <w:r>
        <w:rPr>
          <w:b/>
        </w:rPr>
        <w:t xml:space="preserve">Закон </w:t>
      </w:r>
      <w:r>
        <w:t>– 1) объективная, устойчивая, повторяющаяся, существенная, необходимая связь явлений и предметов; 2) фактологически доказанное утверждение (в рамках теории, концепции, гипотезы), объясняющее объективные факты; либо некое явление, обладающее общностью и повторяемостью и зафиксированное и описанное.</w:t>
      </w:r>
    </w:p>
    <w:p w:rsidR="009866FC" w:rsidRDefault="009866FC" w:rsidP="009866FC">
      <w:pPr>
        <w:pStyle w:val="a3"/>
        <w:ind w:right="223" w:firstLine="679"/>
        <w:jc w:val="both"/>
      </w:pPr>
      <w:r>
        <w:rPr>
          <w:b/>
        </w:rPr>
        <w:t>Материя</w:t>
      </w:r>
      <w:r>
        <w:rPr>
          <w:b/>
          <w:spacing w:val="-11"/>
        </w:rPr>
        <w:t xml:space="preserve"> </w:t>
      </w:r>
      <w:r>
        <w:t>–</w:t>
      </w:r>
      <w:r>
        <w:rPr>
          <w:spacing w:val="-14"/>
        </w:rPr>
        <w:t xml:space="preserve"> </w:t>
      </w:r>
      <w:r>
        <w:t>философская</w:t>
      </w:r>
      <w:r>
        <w:rPr>
          <w:spacing w:val="-14"/>
        </w:rPr>
        <w:t xml:space="preserve"> </w:t>
      </w:r>
      <w:r>
        <w:t>категория,</w:t>
      </w:r>
      <w:r>
        <w:rPr>
          <w:spacing w:val="-14"/>
        </w:rPr>
        <w:t xml:space="preserve"> </w:t>
      </w:r>
      <w:r>
        <w:t>отражающая</w:t>
      </w:r>
      <w:r>
        <w:rPr>
          <w:spacing w:val="-14"/>
        </w:rPr>
        <w:t xml:space="preserve"> </w:t>
      </w:r>
      <w:r>
        <w:t>объективную</w:t>
      </w:r>
      <w:r>
        <w:rPr>
          <w:spacing w:val="-16"/>
        </w:rPr>
        <w:t xml:space="preserve"> </w:t>
      </w:r>
      <w:r>
        <w:t>реальность, существующую</w:t>
      </w:r>
      <w:r>
        <w:rPr>
          <w:spacing w:val="-12"/>
        </w:rPr>
        <w:t xml:space="preserve"> </w:t>
      </w:r>
      <w:r>
        <w:t>независимо</w:t>
      </w:r>
      <w:r>
        <w:rPr>
          <w:spacing w:val="-14"/>
        </w:rPr>
        <w:t xml:space="preserve"> </w:t>
      </w:r>
      <w:r>
        <w:t>от</w:t>
      </w:r>
      <w:r>
        <w:rPr>
          <w:spacing w:val="-13"/>
        </w:rPr>
        <w:t xml:space="preserve"> </w:t>
      </w:r>
      <w:r>
        <w:t>человека</w:t>
      </w:r>
      <w:r>
        <w:rPr>
          <w:spacing w:val="-15"/>
        </w:rPr>
        <w:t xml:space="preserve"> </w:t>
      </w:r>
      <w:r>
        <w:t>и</w:t>
      </w:r>
      <w:r>
        <w:rPr>
          <w:spacing w:val="-13"/>
        </w:rPr>
        <w:t xml:space="preserve"> </w:t>
      </w:r>
      <w:r>
        <w:t>данную</w:t>
      </w:r>
      <w:r>
        <w:rPr>
          <w:spacing w:val="-14"/>
        </w:rPr>
        <w:t xml:space="preserve"> </w:t>
      </w:r>
      <w:r>
        <w:t>ему</w:t>
      </w:r>
      <w:r>
        <w:rPr>
          <w:spacing w:val="-16"/>
        </w:rPr>
        <w:t xml:space="preserve"> </w:t>
      </w:r>
      <w:r>
        <w:t>в</w:t>
      </w:r>
      <w:r>
        <w:rPr>
          <w:spacing w:val="-13"/>
        </w:rPr>
        <w:t xml:space="preserve"> </w:t>
      </w:r>
      <w:r>
        <w:t>ощущения</w:t>
      </w:r>
      <w:r>
        <w:rPr>
          <w:spacing w:val="-12"/>
        </w:rPr>
        <w:t xml:space="preserve"> </w:t>
      </w:r>
      <w:r>
        <w:t>(В.И.</w:t>
      </w:r>
      <w:r>
        <w:rPr>
          <w:spacing w:val="-14"/>
        </w:rPr>
        <w:t xml:space="preserve"> </w:t>
      </w:r>
      <w:r>
        <w:t>Ленин).</w:t>
      </w:r>
    </w:p>
    <w:p w:rsidR="009866FC" w:rsidRDefault="009866FC" w:rsidP="009866FC">
      <w:pPr>
        <w:pStyle w:val="a3"/>
        <w:spacing w:line="321" w:lineRule="exact"/>
        <w:ind w:left="891"/>
        <w:jc w:val="both"/>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701040</wp:posOffset>
                </wp:positionH>
                <wp:positionV relativeFrom="paragraph">
                  <wp:posOffset>3810</wp:posOffset>
                </wp:positionV>
                <wp:extent cx="6155690" cy="612775"/>
                <wp:effectExtent l="0" t="3810" r="1270" b="254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612775"/>
                        </a:xfrm>
                        <a:custGeom>
                          <a:avLst/>
                          <a:gdLst>
                            <a:gd name="T0" fmla="+- 0 10798 1104"/>
                            <a:gd name="T1" fmla="*/ T0 w 9694"/>
                            <a:gd name="T2" fmla="+- 0 6 6"/>
                            <a:gd name="T3" fmla="*/ 6 h 965"/>
                            <a:gd name="T4" fmla="+- 0 1104 1104"/>
                            <a:gd name="T5" fmla="*/ T4 w 9694"/>
                            <a:gd name="T6" fmla="+- 0 6 6"/>
                            <a:gd name="T7" fmla="*/ 6 h 965"/>
                            <a:gd name="T8" fmla="+- 0 1104 1104"/>
                            <a:gd name="T9" fmla="*/ T8 w 9694"/>
                            <a:gd name="T10" fmla="+- 0 328 6"/>
                            <a:gd name="T11" fmla="*/ 328 h 965"/>
                            <a:gd name="T12" fmla="+- 0 1104 1104"/>
                            <a:gd name="T13" fmla="*/ T12 w 9694"/>
                            <a:gd name="T14" fmla="+- 0 649 6"/>
                            <a:gd name="T15" fmla="*/ 649 h 965"/>
                            <a:gd name="T16" fmla="+- 0 1104 1104"/>
                            <a:gd name="T17" fmla="*/ T16 w 9694"/>
                            <a:gd name="T18" fmla="+- 0 971 6"/>
                            <a:gd name="T19" fmla="*/ 971 h 965"/>
                            <a:gd name="T20" fmla="+- 0 10798 1104"/>
                            <a:gd name="T21" fmla="*/ T20 w 9694"/>
                            <a:gd name="T22" fmla="+- 0 971 6"/>
                            <a:gd name="T23" fmla="*/ 971 h 965"/>
                            <a:gd name="T24" fmla="+- 0 10798 1104"/>
                            <a:gd name="T25" fmla="*/ T24 w 9694"/>
                            <a:gd name="T26" fmla="+- 0 649 6"/>
                            <a:gd name="T27" fmla="*/ 649 h 965"/>
                            <a:gd name="T28" fmla="+- 0 10798 1104"/>
                            <a:gd name="T29" fmla="*/ T28 w 9694"/>
                            <a:gd name="T30" fmla="+- 0 328 6"/>
                            <a:gd name="T31" fmla="*/ 328 h 965"/>
                            <a:gd name="T32" fmla="+- 0 10798 1104"/>
                            <a:gd name="T33" fmla="*/ T32 w 9694"/>
                            <a:gd name="T34" fmla="+- 0 6 6"/>
                            <a:gd name="T35" fmla="*/ 6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94" h="965">
                              <a:moveTo>
                                <a:pt x="9694" y="0"/>
                              </a:moveTo>
                              <a:lnTo>
                                <a:pt x="0" y="0"/>
                              </a:lnTo>
                              <a:lnTo>
                                <a:pt x="0" y="322"/>
                              </a:lnTo>
                              <a:lnTo>
                                <a:pt x="0" y="643"/>
                              </a:lnTo>
                              <a:lnTo>
                                <a:pt x="0" y="965"/>
                              </a:lnTo>
                              <a:lnTo>
                                <a:pt x="9694" y="965"/>
                              </a:lnTo>
                              <a:lnTo>
                                <a:pt x="9694" y="643"/>
                              </a:lnTo>
                              <a:lnTo>
                                <a:pt x="9694" y="322"/>
                              </a:lnTo>
                              <a:lnTo>
                                <a:pt x="9694" y="0"/>
                              </a:lnTo>
                            </a:path>
                          </a:pathLst>
                        </a:custGeom>
                        <a:solidFill>
                          <a:srgbClr val="FD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1CE036" id="Полилиния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3pt,55.2pt,.3pt,55.2pt,16.4pt,55.2pt,32.45pt,55.2pt,48.55pt,539.9pt,48.55pt,539.9pt,32.45pt,539.9pt,16.4pt,539.9pt,.3pt" coordsize="969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" fillcolor="#fdfeff" stroked="f">
                <v:path arrowok="t" o:connecttype="custom" o:connectlocs="6155690,3810;0,3810;0,208280;0,412115;0,616585;6155690,616585;6155690,412115;6155690,208280;6155690,3810" o:connectangles="0,0,0,0,0,0,0,0,0"/>
                <w10:wrap anchorx="page"/>
              </v:polyline>
            </w:pict>
          </mc:Fallback>
        </mc:AlternateContent>
      </w:r>
      <w:r>
        <w:rPr>
          <w:b/>
        </w:rPr>
        <w:t xml:space="preserve">Мегамир </w:t>
      </w:r>
      <w:r>
        <w:t>– мир космических объектов и систем;</w:t>
      </w:r>
    </w:p>
    <w:p w:rsidR="009866FC" w:rsidRDefault="009866FC" w:rsidP="009866FC">
      <w:pPr>
        <w:pStyle w:val="a3"/>
        <w:ind w:right="228" w:firstLine="679"/>
        <w:jc w:val="both"/>
      </w:pPr>
      <w:r>
        <w:rPr>
          <w:b/>
        </w:rPr>
        <w:t xml:space="preserve">Макромир </w:t>
      </w:r>
      <w:r>
        <w:t>– мир макроскопических тел, привычного мира нашего эмпирического опыта;</w:t>
      </w:r>
    </w:p>
    <w:p w:rsidR="009866FC" w:rsidRDefault="009866FC" w:rsidP="009866FC">
      <w:pPr>
        <w:pStyle w:val="a3"/>
        <w:spacing w:line="242" w:lineRule="auto"/>
        <w:ind w:right="227" w:firstLine="679"/>
        <w:jc w:val="both"/>
      </w:pPr>
      <w:r>
        <w:rPr>
          <w:b/>
        </w:rPr>
        <w:t xml:space="preserve">Микромир </w:t>
      </w:r>
      <w:r>
        <w:t>– мир микрообъектов, молекул, атомов, элементарных частиц и т. п.</w:t>
      </w:r>
    </w:p>
    <w:p w:rsidR="009866FC" w:rsidRDefault="009866FC" w:rsidP="009866FC">
      <w:pPr>
        <w:pStyle w:val="a3"/>
        <w:ind w:right="228" w:firstLine="679"/>
        <w:jc w:val="both"/>
      </w:pPr>
      <w:r>
        <w:rPr>
          <w:b/>
        </w:rPr>
        <w:t xml:space="preserve">Метафизика </w:t>
      </w:r>
      <w:r>
        <w:t>– учение о сверхчувственных, нематериальных началах бытия.</w:t>
      </w:r>
    </w:p>
    <w:p w:rsidR="009866FC" w:rsidRDefault="009866FC" w:rsidP="009866FC">
      <w:pPr>
        <w:pStyle w:val="a3"/>
        <w:ind w:right="227" w:firstLine="679"/>
        <w:jc w:val="both"/>
      </w:pPr>
      <w:r>
        <w:rPr>
          <w:b/>
        </w:rPr>
        <w:t xml:space="preserve">Монизм </w:t>
      </w:r>
      <w:r>
        <w:t xml:space="preserve">– философская концепция, согласно которой мир имеет одно начало: или духовную или материальную субстанцию (идеалистический или материалистический монизм). (Сравни: </w:t>
      </w:r>
      <w:r>
        <w:rPr>
          <w:i/>
        </w:rPr>
        <w:t>дуализм</w:t>
      </w:r>
      <w:r>
        <w:t>).</w:t>
      </w:r>
    </w:p>
    <w:p w:rsidR="009866FC" w:rsidRDefault="009866FC" w:rsidP="009866FC">
      <w:pPr>
        <w:pStyle w:val="a3"/>
        <w:ind w:right="226" w:firstLine="679"/>
        <w:jc w:val="both"/>
      </w:pPr>
      <w:r>
        <w:rPr>
          <w:b/>
        </w:rPr>
        <w:t xml:space="preserve">Научная картина мира </w:t>
      </w:r>
      <w:r>
        <w:t>– это система представлений об общих закономерностях в природе, возникающая в результате синтеза знаний, полученных в рамках различных научных дисциплин.</w:t>
      </w:r>
    </w:p>
    <w:p w:rsidR="009866FC" w:rsidRDefault="009866FC" w:rsidP="009866FC">
      <w:pPr>
        <w:pStyle w:val="a3"/>
        <w:ind w:right="226" w:firstLine="679"/>
        <w:jc w:val="both"/>
      </w:pPr>
      <w:r>
        <w:rPr>
          <w:b/>
        </w:rPr>
        <w:t xml:space="preserve">Плюрализм </w:t>
      </w:r>
      <w:r>
        <w:t>– способ рассмотрения многообразия явлений мира, исходящий из множества независимых и несводимых друг к другу начал.</w:t>
      </w:r>
    </w:p>
    <w:p w:rsidR="009866FC" w:rsidRDefault="009866FC" w:rsidP="009866FC">
      <w:pPr>
        <w:pStyle w:val="a3"/>
        <w:ind w:right="227" w:firstLine="679"/>
        <w:jc w:val="both"/>
      </w:pPr>
      <w:r>
        <w:rPr>
          <w:b/>
        </w:rPr>
        <w:t xml:space="preserve">Покой </w:t>
      </w:r>
      <w:r>
        <w:t>– это моменты стабильности, устойчивости, равновесия в процессе движения.</w:t>
      </w:r>
    </w:p>
    <w:p w:rsidR="009866FC" w:rsidRDefault="009866FC" w:rsidP="009866FC">
      <w:pPr>
        <w:pStyle w:val="a3"/>
        <w:spacing w:before="66"/>
        <w:ind w:right="227" w:firstLine="679"/>
        <w:jc w:val="both"/>
      </w:pPr>
      <w:r>
        <w:rPr>
          <w:b/>
        </w:rPr>
        <w:t xml:space="preserve">Релятивизм </w:t>
      </w:r>
      <w:r>
        <w:t>– признание относительности, условности, ограниченности человеческой деятельности в качестве основной ее характеристики.</w:t>
      </w:r>
    </w:p>
    <w:p w:rsidR="009866FC" w:rsidRDefault="009866FC" w:rsidP="009866FC">
      <w:pPr>
        <w:pStyle w:val="a3"/>
        <w:spacing w:line="242" w:lineRule="auto"/>
        <w:ind w:right="226" w:firstLine="679"/>
        <w:jc w:val="both"/>
      </w:pPr>
      <w:r>
        <w:rPr>
          <w:b/>
        </w:rPr>
        <w:t xml:space="preserve">Самодвижение материи </w:t>
      </w:r>
      <w:r>
        <w:t>– процессы изменения, развития объекта, происходящие под влиянием внутренних имманентно присущих ему факторов.</w:t>
      </w:r>
    </w:p>
    <w:p w:rsidR="009866FC" w:rsidRDefault="009866FC" w:rsidP="009866FC">
      <w:pPr>
        <w:pStyle w:val="a3"/>
        <w:ind w:right="223" w:firstLine="679"/>
        <w:jc w:val="both"/>
      </w:pPr>
      <w:r>
        <w:rPr>
          <w:b/>
        </w:rPr>
        <w:t xml:space="preserve">Самоорганизация материи </w:t>
      </w:r>
      <w:r>
        <w:t>– ее способность при определенных</w:t>
      </w:r>
      <w:r>
        <w:rPr>
          <w:spacing w:val="-36"/>
        </w:rPr>
        <w:t xml:space="preserve"> </w:t>
      </w:r>
      <w:r>
        <w:t>условиях к самопроизвольному возникновению организованных форм из хаоса, направленному структурогенезу, повышению уровня организованности объектов под влиянием внутренних</w:t>
      </w:r>
      <w:r>
        <w:rPr>
          <w:spacing w:val="-3"/>
        </w:rPr>
        <w:t xml:space="preserve"> </w:t>
      </w:r>
      <w:r>
        <w:t>факторов.</w:t>
      </w:r>
    </w:p>
    <w:p w:rsidR="009866FC" w:rsidRDefault="009866FC" w:rsidP="009866FC">
      <w:pPr>
        <w:pStyle w:val="a3"/>
        <w:ind w:right="227" w:firstLine="679"/>
        <w:jc w:val="both"/>
      </w:pPr>
      <w:r>
        <w:rPr>
          <w:b/>
        </w:rPr>
        <w:t xml:space="preserve">Структура </w:t>
      </w:r>
      <w:r>
        <w:t xml:space="preserve">– это совокупность устойчивых, закономерных связей и </w:t>
      </w:r>
      <w:r>
        <w:lastRenderedPageBreak/>
        <w:t>отношений между элементами системы, обеспечивающих сохранение ее основных свойств.</w:t>
      </w:r>
    </w:p>
    <w:p w:rsidR="009866FC" w:rsidRDefault="009866FC" w:rsidP="009866FC">
      <w:pPr>
        <w:pStyle w:val="a3"/>
        <w:ind w:right="226" w:firstLine="679"/>
        <w:jc w:val="both"/>
      </w:pPr>
      <w:r>
        <w:rPr>
          <w:b/>
        </w:rPr>
        <w:t xml:space="preserve">Субстанция </w:t>
      </w:r>
      <w:r>
        <w:t>– универсальная, самодостаточная первооснова бытия, порождающая все сущее в мире.</w:t>
      </w:r>
    </w:p>
    <w:p w:rsidR="009866FC" w:rsidRDefault="009866FC" w:rsidP="009866FC">
      <w:pPr>
        <w:pStyle w:val="a3"/>
        <w:ind w:right="226" w:firstLine="679"/>
        <w:jc w:val="both"/>
      </w:pPr>
      <w:r>
        <w:rPr>
          <w:b/>
        </w:rPr>
        <w:t xml:space="preserve">Сущность </w:t>
      </w:r>
      <w:r>
        <w:t>– совокупность атрибутов (неотъемлемых свойств) вещи, явления.</w:t>
      </w:r>
    </w:p>
    <w:p w:rsidR="009866FC" w:rsidRDefault="009866FC" w:rsidP="009866FC">
      <w:pPr>
        <w:pStyle w:val="3"/>
        <w:spacing w:line="319" w:lineRule="exact"/>
        <w:ind w:left="3779"/>
      </w:pPr>
      <w:r>
        <w:t>Тесты для самоконтроля</w:t>
      </w:r>
    </w:p>
    <w:p w:rsidR="009866FC" w:rsidRDefault="009866FC" w:rsidP="009866FC">
      <w:pPr>
        <w:pStyle w:val="a3"/>
        <w:spacing w:before="8"/>
        <w:ind w:left="0"/>
        <w:rPr>
          <w:b/>
          <w:sz w:val="27"/>
        </w:rPr>
      </w:pPr>
    </w:p>
    <w:p w:rsidR="009866FC" w:rsidRDefault="009866FC" w:rsidP="009866FC">
      <w:pPr>
        <w:pStyle w:val="a5"/>
        <w:numPr>
          <w:ilvl w:val="0"/>
          <w:numId w:val="4"/>
        </w:numPr>
        <w:tabs>
          <w:tab w:val="left" w:pos="1173"/>
        </w:tabs>
        <w:ind w:left="891" w:right="1048" w:firstLine="0"/>
        <w:jc w:val="left"/>
        <w:rPr>
          <w:sz w:val="28"/>
        </w:rPr>
      </w:pPr>
      <w:r>
        <w:rPr>
          <w:sz w:val="28"/>
        </w:rPr>
        <w:t>Первая научная картина мира (ХVII–XIX вв.) получила название: А)</w:t>
      </w:r>
      <w:r>
        <w:rPr>
          <w:spacing w:val="-2"/>
          <w:sz w:val="28"/>
        </w:rPr>
        <w:t xml:space="preserve"> </w:t>
      </w:r>
      <w:r>
        <w:rPr>
          <w:sz w:val="28"/>
        </w:rPr>
        <w:t>квантово-релятивистской;</w:t>
      </w:r>
    </w:p>
    <w:p w:rsidR="009866FC" w:rsidRDefault="009866FC" w:rsidP="009866FC">
      <w:pPr>
        <w:pStyle w:val="a3"/>
        <w:spacing w:line="321" w:lineRule="exact"/>
        <w:ind w:left="891"/>
      </w:pPr>
      <w:r>
        <w:t>Б) механической;</w:t>
      </w:r>
    </w:p>
    <w:p w:rsidR="009866FC" w:rsidRDefault="009866FC" w:rsidP="009866FC">
      <w:pPr>
        <w:pStyle w:val="a3"/>
        <w:ind w:left="891" w:right="6680"/>
      </w:pPr>
      <w:r>
        <w:t>В) креационистской; Г) натуралистской.</w:t>
      </w:r>
    </w:p>
    <w:p w:rsidR="009866FC" w:rsidRDefault="009866FC" w:rsidP="009866FC">
      <w:pPr>
        <w:pStyle w:val="a5"/>
        <w:numPr>
          <w:ilvl w:val="0"/>
          <w:numId w:val="4"/>
        </w:numPr>
        <w:tabs>
          <w:tab w:val="left" w:pos="1173"/>
        </w:tabs>
        <w:spacing w:before="230"/>
        <w:ind w:left="891" w:right="2277" w:firstLine="0"/>
        <w:jc w:val="left"/>
        <w:rPr>
          <w:sz w:val="28"/>
        </w:rPr>
      </w:pPr>
      <w:r>
        <w:rPr>
          <w:sz w:val="28"/>
        </w:rPr>
        <w:t>Материя есть философская категория для обозначения: А)</w:t>
      </w:r>
      <w:r>
        <w:rPr>
          <w:spacing w:val="-2"/>
          <w:sz w:val="28"/>
        </w:rPr>
        <w:t xml:space="preserve"> </w:t>
      </w:r>
      <w:r>
        <w:rPr>
          <w:sz w:val="28"/>
        </w:rPr>
        <w:t>атомов;</w:t>
      </w:r>
    </w:p>
    <w:p w:rsidR="009866FC" w:rsidRDefault="009866FC" w:rsidP="009866FC">
      <w:pPr>
        <w:pStyle w:val="a3"/>
        <w:spacing w:before="1"/>
        <w:ind w:left="891" w:right="7380"/>
      </w:pPr>
      <w:r>
        <w:t>Б) вещества; В)</w:t>
      </w:r>
      <w:r>
        <w:rPr>
          <w:spacing w:val="13"/>
        </w:rPr>
        <w:t xml:space="preserve"> </w:t>
      </w:r>
      <w:r>
        <w:rPr>
          <w:spacing w:val="-3"/>
        </w:rPr>
        <w:t>субстанции;</w:t>
      </w:r>
    </w:p>
    <w:p w:rsidR="009866FC" w:rsidRDefault="009866FC" w:rsidP="009866FC">
      <w:pPr>
        <w:pStyle w:val="a3"/>
        <w:spacing w:line="321" w:lineRule="exact"/>
        <w:ind w:left="891"/>
      </w:pPr>
      <w:r>
        <w:t>Г) объективной реальности.</w:t>
      </w:r>
    </w:p>
    <w:p w:rsidR="009866FC" w:rsidRDefault="009866FC" w:rsidP="009866FC">
      <w:pPr>
        <w:pStyle w:val="a3"/>
        <w:spacing w:before="11"/>
        <w:ind w:left="0"/>
        <w:rPr>
          <w:sz w:val="27"/>
        </w:rPr>
      </w:pPr>
    </w:p>
    <w:p w:rsidR="009866FC" w:rsidRDefault="009866FC" w:rsidP="009866FC">
      <w:pPr>
        <w:pStyle w:val="a5"/>
        <w:numPr>
          <w:ilvl w:val="0"/>
          <w:numId w:val="4"/>
        </w:numPr>
        <w:tabs>
          <w:tab w:val="left" w:pos="1173"/>
        </w:tabs>
        <w:spacing w:line="322" w:lineRule="exact"/>
        <w:ind w:left="1172"/>
        <w:jc w:val="left"/>
        <w:rPr>
          <w:sz w:val="28"/>
        </w:rPr>
      </w:pPr>
      <w:r>
        <w:rPr>
          <w:sz w:val="28"/>
        </w:rPr>
        <w:t>Укажите ошибочное, на Ваш взгляд,</w:t>
      </w:r>
      <w:r>
        <w:rPr>
          <w:spacing w:val="-10"/>
          <w:sz w:val="28"/>
        </w:rPr>
        <w:t xml:space="preserve"> </w:t>
      </w:r>
      <w:r>
        <w:rPr>
          <w:sz w:val="28"/>
        </w:rPr>
        <w:t>суждение:</w:t>
      </w:r>
    </w:p>
    <w:p w:rsidR="009866FC" w:rsidRDefault="009866FC" w:rsidP="009866FC">
      <w:pPr>
        <w:pStyle w:val="a3"/>
        <w:ind w:left="892"/>
      </w:pPr>
      <w:r>
        <w:t>А) материя существует в виде конкретных материальных систем;</w:t>
      </w:r>
    </w:p>
    <w:p w:rsidR="009866FC" w:rsidRDefault="009866FC" w:rsidP="009866FC">
      <w:pPr>
        <w:pStyle w:val="a3"/>
        <w:spacing w:before="2"/>
        <w:ind w:left="892" w:right="593"/>
      </w:pPr>
      <w:r>
        <w:t>Б) структурность – неотъемлемый атрибут всех существующих систем; В) система – это упорядоченное ценностное образование;</w:t>
      </w:r>
    </w:p>
    <w:p w:rsidR="009866FC" w:rsidRDefault="009866FC" w:rsidP="009866FC">
      <w:pPr>
        <w:pStyle w:val="a3"/>
        <w:spacing w:line="321" w:lineRule="exact"/>
        <w:ind w:left="891"/>
      </w:pPr>
      <w:r>
        <w:t>Г) антивещество – это антиматерия.</w:t>
      </w:r>
    </w:p>
    <w:p w:rsidR="009866FC" w:rsidRDefault="009866FC" w:rsidP="009866FC">
      <w:pPr>
        <w:pStyle w:val="a3"/>
        <w:spacing w:before="10"/>
        <w:ind w:left="0"/>
        <w:rPr>
          <w:sz w:val="27"/>
        </w:rPr>
      </w:pPr>
    </w:p>
    <w:p w:rsidR="009866FC" w:rsidRDefault="009866FC" w:rsidP="009866FC">
      <w:pPr>
        <w:pStyle w:val="a5"/>
        <w:numPr>
          <w:ilvl w:val="0"/>
          <w:numId w:val="4"/>
        </w:numPr>
        <w:tabs>
          <w:tab w:val="left" w:pos="1173"/>
        </w:tabs>
        <w:spacing w:before="1"/>
        <w:ind w:left="891" w:right="494" w:firstLine="0"/>
        <w:jc w:val="left"/>
        <w:rPr>
          <w:sz w:val="28"/>
        </w:rPr>
      </w:pPr>
      <w:r>
        <w:rPr>
          <w:sz w:val="28"/>
        </w:rPr>
        <w:t>Выберите правильное определение пространства. Пространство – это: А) коренное условие</w:t>
      </w:r>
      <w:r>
        <w:rPr>
          <w:spacing w:val="-4"/>
          <w:sz w:val="28"/>
        </w:rPr>
        <w:t xml:space="preserve"> </w:t>
      </w:r>
      <w:r>
        <w:rPr>
          <w:sz w:val="28"/>
        </w:rPr>
        <w:t>бытия;</w:t>
      </w:r>
    </w:p>
    <w:p w:rsidR="009866FC" w:rsidRDefault="009866FC" w:rsidP="009866FC">
      <w:pPr>
        <w:pStyle w:val="a3"/>
        <w:spacing w:line="242" w:lineRule="auto"/>
        <w:ind w:left="961" w:right="1828" w:hanging="70"/>
      </w:pPr>
      <w:r>
        <w:t>Б) пустое «вместилище тел» (универсальная система отчета); В) априорная форма сознания;</w:t>
      </w:r>
    </w:p>
    <w:p w:rsidR="009866FC" w:rsidRDefault="009866FC" w:rsidP="009866FC">
      <w:pPr>
        <w:pStyle w:val="a3"/>
        <w:spacing w:line="317" w:lineRule="exact"/>
        <w:ind w:left="961"/>
      </w:pPr>
      <w:r>
        <w:t>Г) порядок расположения одновременно сосуществующих объектов.</w:t>
      </w:r>
    </w:p>
    <w:p w:rsidR="009866FC" w:rsidRDefault="009866FC" w:rsidP="009866FC">
      <w:pPr>
        <w:pStyle w:val="a3"/>
        <w:spacing w:before="10"/>
        <w:ind w:left="0"/>
        <w:rPr>
          <w:sz w:val="23"/>
        </w:rPr>
      </w:pPr>
    </w:p>
    <w:p w:rsidR="009866FC" w:rsidRDefault="009866FC" w:rsidP="009866FC">
      <w:pPr>
        <w:pStyle w:val="a5"/>
        <w:numPr>
          <w:ilvl w:val="0"/>
          <w:numId w:val="4"/>
        </w:numPr>
        <w:tabs>
          <w:tab w:val="left" w:pos="1243"/>
        </w:tabs>
        <w:ind w:left="212" w:right="807" w:firstLine="748"/>
        <w:jc w:val="left"/>
        <w:rPr>
          <w:sz w:val="28"/>
        </w:rPr>
      </w:pPr>
      <w:r>
        <w:rPr>
          <w:sz w:val="28"/>
        </w:rPr>
        <w:t>В каком из приведенных ниже суждений дано материалистическое понятие</w:t>
      </w:r>
      <w:r>
        <w:rPr>
          <w:spacing w:val="-2"/>
          <w:sz w:val="28"/>
        </w:rPr>
        <w:t xml:space="preserve"> </w:t>
      </w:r>
      <w:r>
        <w:rPr>
          <w:sz w:val="28"/>
        </w:rPr>
        <w:t>бытия:</w:t>
      </w:r>
    </w:p>
    <w:p w:rsidR="009866FC" w:rsidRDefault="009866FC" w:rsidP="009866FC">
      <w:pPr>
        <w:pStyle w:val="a3"/>
        <w:spacing w:line="321" w:lineRule="exact"/>
        <w:ind w:left="891"/>
      </w:pPr>
      <w:r>
        <w:t>А) бытие – это Вселенная;</w:t>
      </w:r>
    </w:p>
    <w:p w:rsidR="009866FC" w:rsidRDefault="009866FC" w:rsidP="009866FC">
      <w:pPr>
        <w:pStyle w:val="a3"/>
        <w:spacing w:line="242" w:lineRule="auto"/>
        <w:ind w:left="892" w:right="2984"/>
      </w:pPr>
      <w:r>
        <w:t>Б) бытие – это материя, эти понятия тождественны; В) бытие – это природа;</w:t>
      </w:r>
    </w:p>
    <w:p w:rsidR="009866FC" w:rsidRDefault="009866FC" w:rsidP="009866FC">
      <w:pPr>
        <w:pStyle w:val="a3"/>
        <w:ind w:right="614" w:firstLine="679"/>
      </w:pPr>
      <w:r>
        <w:t>Г) бытие включает в себя все существующее, то есть и материальное, и духовное?</w:t>
      </w:r>
    </w:p>
    <w:p w:rsidR="009866FC" w:rsidRDefault="009866FC" w:rsidP="009866FC">
      <w:pPr>
        <w:pStyle w:val="a3"/>
        <w:ind w:right="614" w:firstLine="679"/>
      </w:pPr>
    </w:p>
    <w:p w:rsidR="009866FC" w:rsidRDefault="009866FC" w:rsidP="009866FC">
      <w:pPr>
        <w:pStyle w:val="a3"/>
        <w:ind w:right="614" w:firstLine="679"/>
      </w:pPr>
    </w:p>
    <w:p w:rsidR="009866FC" w:rsidRDefault="009866FC" w:rsidP="009866FC">
      <w:pPr>
        <w:pStyle w:val="a3"/>
        <w:ind w:right="614" w:firstLine="679"/>
        <w:sectPr w:rsidR="009866FC">
          <w:pgSz w:w="11900" w:h="16840"/>
          <w:pgMar w:top="40" w:right="900" w:bottom="1240" w:left="920" w:header="0" w:footer="995" w:gutter="0"/>
          <w:cols w:space="720"/>
        </w:sectPr>
      </w:pPr>
    </w:p>
    <w:p w:rsidR="009866FC" w:rsidRDefault="009866FC" w:rsidP="009866FC">
      <w:pPr>
        <w:pStyle w:val="a3"/>
        <w:spacing w:before="7"/>
        <w:ind w:left="0"/>
        <w:rPr>
          <w:sz w:val="27"/>
        </w:rPr>
      </w:pPr>
    </w:p>
    <w:p w:rsidR="009866FC" w:rsidRDefault="009866FC" w:rsidP="009866FC">
      <w:pPr>
        <w:pStyle w:val="3"/>
        <w:ind w:left="4047" w:right="2952" w:hanging="420"/>
      </w:pPr>
      <w:r>
        <w:t>Основные источники</w:t>
      </w:r>
    </w:p>
    <w:p w:rsidR="009866FC" w:rsidRDefault="009866FC" w:rsidP="009866FC">
      <w:pPr>
        <w:pStyle w:val="a5"/>
        <w:numPr>
          <w:ilvl w:val="0"/>
          <w:numId w:val="2"/>
        </w:numPr>
        <w:tabs>
          <w:tab w:val="left" w:pos="1267"/>
        </w:tabs>
        <w:spacing w:line="242" w:lineRule="auto"/>
        <w:ind w:right="226" w:firstLine="679"/>
        <w:rPr>
          <w:sz w:val="28"/>
        </w:rPr>
      </w:pPr>
      <w:r>
        <w:rPr>
          <w:sz w:val="28"/>
        </w:rPr>
        <w:t>Горелов А.А. Основы философии: учебное пособие для студентов средних</w:t>
      </w:r>
      <w:r>
        <w:rPr>
          <w:spacing w:val="34"/>
          <w:sz w:val="28"/>
        </w:rPr>
        <w:t xml:space="preserve"> </w:t>
      </w:r>
      <w:r>
        <w:rPr>
          <w:sz w:val="28"/>
        </w:rPr>
        <w:t>профессиональных</w:t>
      </w:r>
      <w:r>
        <w:rPr>
          <w:spacing w:val="35"/>
          <w:sz w:val="28"/>
        </w:rPr>
        <w:t xml:space="preserve"> </w:t>
      </w:r>
      <w:r>
        <w:rPr>
          <w:sz w:val="28"/>
        </w:rPr>
        <w:t>учебных</w:t>
      </w:r>
      <w:r>
        <w:rPr>
          <w:spacing w:val="33"/>
          <w:sz w:val="28"/>
        </w:rPr>
        <w:t xml:space="preserve"> </w:t>
      </w:r>
      <w:r>
        <w:rPr>
          <w:sz w:val="28"/>
        </w:rPr>
        <w:t>заведений.</w:t>
      </w:r>
      <w:r>
        <w:rPr>
          <w:spacing w:val="34"/>
          <w:sz w:val="28"/>
        </w:rPr>
        <w:t xml:space="preserve"> </w:t>
      </w:r>
      <w:r>
        <w:rPr>
          <w:sz w:val="28"/>
        </w:rPr>
        <w:t>-</w:t>
      </w:r>
      <w:r>
        <w:rPr>
          <w:spacing w:val="34"/>
          <w:sz w:val="28"/>
        </w:rPr>
        <w:t xml:space="preserve"> </w:t>
      </w:r>
      <w:r>
        <w:rPr>
          <w:sz w:val="28"/>
        </w:rPr>
        <w:t>М.:</w:t>
      </w:r>
      <w:r>
        <w:rPr>
          <w:spacing w:val="33"/>
          <w:sz w:val="28"/>
        </w:rPr>
        <w:t xml:space="preserve"> </w:t>
      </w:r>
      <w:r>
        <w:rPr>
          <w:sz w:val="28"/>
        </w:rPr>
        <w:t>Издательский</w:t>
      </w:r>
      <w:r>
        <w:rPr>
          <w:spacing w:val="33"/>
          <w:sz w:val="28"/>
        </w:rPr>
        <w:t xml:space="preserve"> </w:t>
      </w:r>
      <w:r>
        <w:rPr>
          <w:sz w:val="28"/>
        </w:rPr>
        <w:t>центр</w:t>
      </w:r>
    </w:p>
    <w:p w:rsidR="009866FC" w:rsidRDefault="009866FC" w:rsidP="009866FC">
      <w:pPr>
        <w:pStyle w:val="a3"/>
        <w:spacing w:line="317" w:lineRule="exact"/>
      </w:pPr>
      <w:r>
        <w:t>«Академия», 2012. - 256 с. (с хрестоматией);</w:t>
      </w:r>
    </w:p>
    <w:p w:rsidR="009866FC" w:rsidRDefault="009866FC" w:rsidP="009866FC">
      <w:pPr>
        <w:pStyle w:val="a5"/>
        <w:numPr>
          <w:ilvl w:val="0"/>
          <w:numId w:val="2"/>
        </w:numPr>
        <w:tabs>
          <w:tab w:val="left" w:pos="1272"/>
        </w:tabs>
        <w:ind w:right="228" w:firstLine="679"/>
        <w:rPr>
          <w:sz w:val="28"/>
        </w:rPr>
      </w:pPr>
      <w:r>
        <w:rPr>
          <w:sz w:val="28"/>
        </w:rPr>
        <w:t>Губин В.Д. Основы философии: учебное пособие. - М.: ФОРУМ: ИНФРА-М, 2009. - М., 2009. - 188</w:t>
      </w:r>
      <w:r>
        <w:rPr>
          <w:spacing w:val="-10"/>
          <w:sz w:val="28"/>
        </w:rPr>
        <w:t xml:space="preserve"> </w:t>
      </w:r>
      <w:r>
        <w:rPr>
          <w:sz w:val="28"/>
        </w:rPr>
        <w:t>с.</w:t>
      </w:r>
    </w:p>
    <w:p w:rsidR="009866FC" w:rsidRDefault="009866FC" w:rsidP="009866FC">
      <w:pPr>
        <w:pStyle w:val="a5"/>
        <w:numPr>
          <w:ilvl w:val="0"/>
          <w:numId w:val="2"/>
        </w:numPr>
        <w:tabs>
          <w:tab w:val="left" w:pos="1171"/>
        </w:tabs>
        <w:ind w:right="226" w:firstLine="679"/>
        <w:rPr>
          <w:sz w:val="28"/>
        </w:rPr>
      </w:pPr>
      <w:r>
        <w:rPr>
          <w:sz w:val="28"/>
        </w:rPr>
        <w:t>Канке В.А. Основы философии: учебное пособие для студентов</w:t>
      </w:r>
      <w:r>
        <w:rPr>
          <w:spacing w:val="-37"/>
          <w:sz w:val="28"/>
        </w:rPr>
        <w:t xml:space="preserve"> </w:t>
      </w:r>
      <w:r>
        <w:rPr>
          <w:sz w:val="28"/>
        </w:rPr>
        <w:t>средних профессиональных учебных заведений. - М.: Универсальная книга; Логос,</w:t>
      </w:r>
      <w:r>
        <w:rPr>
          <w:spacing w:val="-5"/>
          <w:sz w:val="28"/>
        </w:rPr>
        <w:t xml:space="preserve"> </w:t>
      </w:r>
      <w:r>
        <w:rPr>
          <w:sz w:val="28"/>
        </w:rPr>
        <w:t>2010.</w:t>
      </w:r>
    </w:p>
    <w:p w:rsidR="009866FC" w:rsidRDefault="009866FC" w:rsidP="009866FC">
      <w:pPr>
        <w:pStyle w:val="a3"/>
      </w:pPr>
      <w:r>
        <w:t>- 286 с.</w:t>
      </w:r>
    </w:p>
    <w:p w:rsidR="009866FC" w:rsidRDefault="009866FC" w:rsidP="009866FC">
      <w:pPr>
        <w:pStyle w:val="a3"/>
      </w:pPr>
    </w:p>
    <w:p w:rsidR="009866FC" w:rsidRDefault="009866FC" w:rsidP="009866FC">
      <w:pPr>
        <w:pStyle w:val="a3"/>
        <w:jc w:val="center"/>
        <w:rPr>
          <w:b/>
          <w:caps/>
          <w:color w:val="FF0000"/>
        </w:rPr>
      </w:pPr>
      <w:r w:rsidRPr="009866FC">
        <w:rPr>
          <w:b/>
          <w:caps/>
          <w:color w:val="FF0000"/>
        </w:rPr>
        <w:t>Задание</w:t>
      </w:r>
    </w:p>
    <w:p w:rsidR="009866FC" w:rsidRDefault="009866FC" w:rsidP="009866FC">
      <w:pPr>
        <w:pStyle w:val="a3"/>
        <w:jc w:val="center"/>
        <w:rPr>
          <w:caps/>
          <w:color w:val="FF0000"/>
        </w:rPr>
      </w:pPr>
      <w:r>
        <w:rPr>
          <w:caps/>
          <w:color w:val="FF0000"/>
        </w:rPr>
        <w:t>Уважаемые студенты!</w:t>
      </w:r>
    </w:p>
    <w:p w:rsidR="009866FC" w:rsidRDefault="009866FC" w:rsidP="009866FC">
      <w:pPr>
        <w:pStyle w:val="a3"/>
        <w:numPr>
          <w:ilvl w:val="0"/>
          <w:numId w:val="8"/>
        </w:numPr>
        <w:jc w:val="both"/>
      </w:pPr>
      <w:r>
        <w:t>Изучите по конспекту лекцию.</w:t>
      </w:r>
    </w:p>
    <w:p w:rsidR="009866FC" w:rsidRDefault="009866FC" w:rsidP="009866FC">
      <w:pPr>
        <w:pStyle w:val="a3"/>
        <w:numPr>
          <w:ilvl w:val="0"/>
          <w:numId w:val="8"/>
        </w:numPr>
        <w:jc w:val="both"/>
      </w:pPr>
      <w:r>
        <w:t>Разберитесь с понятиями</w:t>
      </w:r>
      <w:r w:rsidR="008C3826">
        <w:t xml:space="preserve"> (глоссарий).</w:t>
      </w:r>
    </w:p>
    <w:p w:rsidR="008C3826" w:rsidRDefault="008C3826" w:rsidP="009866FC">
      <w:pPr>
        <w:pStyle w:val="a3"/>
        <w:numPr>
          <w:ilvl w:val="0"/>
          <w:numId w:val="8"/>
        </w:numPr>
        <w:jc w:val="both"/>
      </w:pPr>
      <w:r>
        <w:t xml:space="preserve">Выполните тест. </w:t>
      </w:r>
    </w:p>
    <w:p w:rsidR="008C3826" w:rsidRPr="008C3826" w:rsidRDefault="008C3826" w:rsidP="009866FC">
      <w:pPr>
        <w:pStyle w:val="a3"/>
        <w:numPr>
          <w:ilvl w:val="0"/>
          <w:numId w:val="8"/>
        </w:numPr>
        <w:jc w:val="both"/>
      </w:pPr>
      <w:r>
        <w:t xml:space="preserve">Правильно оформите файл и отправьте мне на электронную почту </w:t>
      </w:r>
      <w:hyperlink r:id="rId8" w:history="1">
        <w:r w:rsidRPr="00987FE2">
          <w:rPr>
            <w:rStyle w:val="aa"/>
            <w:lang w:val="en-US"/>
          </w:rPr>
          <w:t>Lora</w:t>
        </w:r>
        <w:r w:rsidRPr="00987FE2">
          <w:rPr>
            <w:rStyle w:val="aa"/>
          </w:rPr>
          <w:t>28.01.72@</w:t>
        </w:r>
        <w:r w:rsidRPr="00987FE2">
          <w:rPr>
            <w:rStyle w:val="aa"/>
            <w:lang w:val="en-US"/>
          </w:rPr>
          <w:t>mail</w:t>
        </w:r>
        <w:r w:rsidRPr="00987FE2">
          <w:rPr>
            <w:rStyle w:val="aa"/>
          </w:rPr>
          <w:t>.</w:t>
        </w:r>
        <w:r w:rsidRPr="00987FE2">
          <w:rPr>
            <w:rStyle w:val="aa"/>
            <w:lang w:val="en-US"/>
          </w:rPr>
          <w:t>ru</w:t>
        </w:r>
      </w:hyperlink>
      <w:r w:rsidR="00F92EE4">
        <w:t xml:space="preserve"> </w:t>
      </w:r>
      <w:r w:rsidR="00F92EE4" w:rsidRPr="00F92EE4">
        <w:rPr>
          <w:b/>
        </w:rPr>
        <w:t>до 18 апреля</w:t>
      </w:r>
    </w:p>
    <w:p w:rsidR="008C3826" w:rsidRDefault="008C3826" w:rsidP="008C3826">
      <w:pPr>
        <w:pStyle w:val="a3"/>
        <w:ind w:left="572"/>
        <w:jc w:val="both"/>
      </w:pPr>
      <w:r>
        <w:t>В начале файла пишите верхушку ОБЯЗАТЕЛЬНО как в задании.</w:t>
      </w:r>
    </w:p>
    <w:p w:rsidR="008C3826" w:rsidRDefault="008C3826" w:rsidP="008C3826">
      <w:pPr>
        <w:pStyle w:val="a3"/>
        <w:ind w:left="572"/>
        <w:jc w:val="both"/>
      </w:pPr>
      <w:r>
        <w:t>Тестовые задания оформляете: вопрос – ответ.</w:t>
      </w:r>
    </w:p>
    <w:p w:rsidR="008C3826" w:rsidRPr="009866FC" w:rsidRDefault="008C3826" w:rsidP="008C3826">
      <w:pPr>
        <w:pStyle w:val="a3"/>
        <w:ind w:left="572"/>
        <w:jc w:val="both"/>
      </w:pPr>
      <w:r>
        <w:t>Называете правильно файл: Фамилия-Группа-Основы философии-Тема3 (устала делать это за Вас, неужели это трудно)</w:t>
      </w:r>
    </w:p>
    <w:sectPr w:rsidR="008C3826" w:rsidRPr="009866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FC" w:rsidRDefault="009866FC" w:rsidP="009866FC">
      <w:r>
        <w:separator/>
      </w:r>
    </w:p>
  </w:endnote>
  <w:endnote w:type="continuationSeparator" w:id="0">
    <w:p w:rsidR="009866FC" w:rsidRDefault="009866FC" w:rsidP="0098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A" w:rsidRDefault="009866FC">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3703955</wp:posOffset>
              </wp:positionH>
              <wp:positionV relativeFrom="page">
                <wp:posOffset>9886315</wp:posOffset>
              </wp:positionV>
              <wp:extent cx="197485" cy="187960"/>
              <wp:effectExtent l="0" t="0" r="3810" b="31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3CA" w:rsidRDefault="00165610">
                          <w:pPr>
                            <w:spacing w:before="10"/>
                            <w:ind w:left="4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7" type="#_x0000_t202" style="position:absolute;margin-left:291.65pt;margin-top:778.45pt;width:15.55pt;height: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" filled="f" stroked="f">
              <v:textbox inset="0,0,0,0">
                <w:txbxContent>
                  <w:p w:rsidR="00C533CA" w:rsidRDefault="007E0CC0">
                    <w:pPr>
                      <w:spacing w:before="10"/>
                      <w:ind w:left="40"/>
                      <w:rPr>
                        <w:sz w:val="2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FC" w:rsidRDefault="009866FC" w:rsidP="009866FC">
      <w:r>
        <w:separator/>
      </w:r>
    </w:p>
  </w:footnote>
  <w:footnote w:type="continuationSeparator" w:id="0">
    <w:p w:rsidR="009866FC" w:rsidRDefault="009866FC" w:rsidP="0098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06CE"/>
    <w:multiLevelType w:val="hybridMultilevel"/>
    <w:tmpl w:val="94D892AE"/>
    <w:lvl w:ilvl="0" w:tplc="ABFEBEBA">
      <w:start w:val="1"/>
      <w:numFmt w:val="decimal"/>
      <w:lvlText w:val="%1."/>
      <w:lvlJc w:val="left"/>
      <w:pPr>
        <w:ind w:left="212" w:hanging="375"/>
        <w:jc w:val="left"/>
      </w:pPr>
      <w:rPr>
        <w:rFonts w:ascii="Times New Roman" w:eastAsia="Times New Roman" w:hAnsi="Times New Roman" w:cs="Times New Roman" w:hint="default"/>
        <w:spacing w:val="0"/>
        <w:w w:val="100"/>
        <w:sz w:val="28"/>
        <w:szCs w:val="28"/>
        <w:lang w:val="ru-RU" w:eastAsia="ru-RU" w:bidi="ru-RU"/>
      </w:rPr>
    </w:lvl>
    <w:lvl w:ilvl="1" w:tplc="64EE81C4">
      <w:numFmt w:val="bullet"/>
      <w:lvlText w:val="•"/>
      <w:lvlJc w:val="left"/>
      <w:pPr>
        <w:ind w:left="1206" w:hanging="375"/>
      </w:pPr>
      <w:rPr>
        <w:rFonts w:hint="default"/>
        <w:lang w:val="ru-RU" w:eastAsia="ru-RU" w:bidi="ru-RU"/>
      </w:rPr>
    </w:lvl>
    <w:lvl w:ilvl="2" w:tplc="C6264474">
      <w:numFmt w:val="bullet"/>
      <w:lvlText w:val="•"/>
      <w:lvlJc w:val="left"/>
      <w:pPr>
        <w:ind w:left="2192" w:hanging="375"/>
      </w:pPr>
      <w:rPr>
        <w:rFonts w:hint="default"/>
        <w:lang w:val="ru-RU" w:eastAsia="ru-RU" w:bidi="ru-RU"/>
      </w:rPr>
    </w:lvl>
    <w:lvl w:ilvl="3" w:tplc="6892238E">
      <w:numFmt w:val="bullet"/>
      <w:lvlText w:val="•"/>
      <w:lvlJc w:val="left"/>
      <w:pPr>
        <w:ind w:left="3178" w:hanging="375"/>
      </w:pPr>
      <w:rPr>
        <w:rFonts w:hint="default"/>
        <w:lang w:val="ru-RU" w:eastAsia="ru-RU" w:bidi="ru-RU"/>
      </w:rPr>
    </w:lvl>
    <w:lvl w:ilvl="4" w:tplc="809EA5C2">
      <w:numFmt w:val="bullet"/>
      <w:lvlText w:val="•"/>
      <w:lvlJc w:val="left"/>
      <w:pPr>
        <w:ind w:left="4164" w:hanging="375"/>
      </w:pPr>
      <w:rPr>
        <w:rFonts w:hint="default"/>
        <w:lang w:val="ru-RU" w:eastAsia="ru-RU" w:bidi="ru-RU"/>
      </w:rPr>
    </w:lvl>
    <w:lvl w:ilvl="5" w:tplc="9D36C65A">
      <w:numFmt w:val="bullet"/>
      <w:lvlText w:val="•"/>
      <w:lvlJc w:val="left"/>
      <w:pPr>
        <w:ind w:left="5150" w:hanging="375"/>
      </w:pPr>
      <w:rPr>
        <w:rFonts w:hint="default"/>
        <w:lang w:val="ru-RU" w:eastAsia="ru-RU" w:bidi="ru-RU"/>
      </w:rPr>
    </w:lvl>
    <w:lvl w:ilvl="6" w:tplc="0900A31E">
      <w:numFmt w:val="bullet"/>
      <w:lvlText w:val="•"/>
      <w:lvlJc w:val="left"/>
      <w:pPr>
        <w:ind w:left="6136" w:hanging="375"/>
      </w:pPr>
      <w:rPr>
        <w:rFonts w:hint="default"/>
        <w:lang w:val="ru-RU" w:eastAsia="ru-RU" w:bidi="ru-RU"/>
      </w:rPr>
    </w:lvl>
    <w:lvl w:ilvl="7" w:tplc="39A4D0A0">
      <w:numFmt w:val="bullet"/>
      <w:lvlText w:val="•"/>
      <w:lvlJc w:val="left"/>
      <w:pPr>
        <w:ind w:left="7122" w:hanging="375"/>
      </w:pPr>
      <w:rPr>
        <w:rFonts w:hint="default"/>
        <w:lang w:val="ru-RU" w:eastAsia="ru-RU" w:bidi="ru-RU"/>
      </w:rPr>
    </w:lvl>
    <w:lvl w:ilvl="8" w:tplc="1C822F92">
      <w:numFmt w:val="bullet"/>
      <w:lvlText w:val="•"/>
      <w:lvlJc w:val="left"/>
      <w:pPr>
        <w:ind w:left="8108" w:hanging="375"/>
      </w:pPr>
      <w:rPr>
        <w:rFonts w:hint="default"/>
        <w:lang w:val="ru-RU" w:eastAsia="ru-RU" w:bidi="ru-RU"/>
      </w:rPr>
    </w:lvl>
  </w:abstractNum>
  <w:abstractNum w:abstractNumId="1" w15:restartNumberingAfterBreak="0">
    <w:nsid w:val="259B5C13"/>
    <w:multiLevelType w:val="hybridMultilevel"/>
    <w:tmpl w:val="2936542A"/>
    <w:lvl w:ilvl="0" w:tplc="42507A50">
      <w:start w:val="14"/>
      <w:numFmt w:val="decimal"/>
      <w:lvlText w:val="%1."/>
      <w:lvlJc w:val="left"/>
      <w:pPr>
        <w:ind w:left="892" w:hanging="423"/>
        <w:jc w:val="left"/>
      </w:pPr>
      <w:rPr>
        <w:rFonts w:ascii="Times New Roman" w:eastAsia="Times New Roman" w:hAnsi="Times New Roman" w:cs="Times New Roman" w:hint="default"/>
        <w:spacing w:val="0"/>
        <w:w w:val="100"/>
        <w:sz w:val="28"/>
        <w:szCs w:val="28"/>
        <w:lang w:val="ru-RU" w:eastAsia="ru-RU" w:bidi="ru-RU"/>
      </w:rPr>
    </w:lvl>
    <w:lvl w:ilvl="1" w:tplc="D4B48964">
      <w:numFmt w:val="bullet"/>
      <w:lvlText w:val="•"/>
      <w:lvlJc w:val="left"/>
      <w:pPr>
        <w:ind w:left="1818" w:hanging="423"/>
      </w:pPr>
      <w:rPr>
        <w:rFonts w:hint="default"/>
        <w:lang w:val="ru-RU" w:eastAsia="ru-RU" w:bidi="ru-RU"/>
      </w:rPr>
    </w:lvl>
    <w:lvl w:ilvl="2" w:tplc="6672A9D4">
      <w:numFmt w:val="bullet"/>
      <w:lvlText w:val="•"/>
      <w:lvlJc w:val="left"/>
      <w:pPr>
        <w:ind w:left="2736" w:hanging="423"/>
      </w:pPr>
      <w:rPr>
        <w:rFonts w:hint="default"/>
        <w:lang w:val="ru-RU" w:eastAsia="ru-RU" w:bidi="ru-RU"/>
      </w:rPr>
    </w:lvl>
    <w:lvl w:ilvl="3" w:tplc="C2E6808E">
      <w:numFmt w:val="bullet"/>
      <w:lvlText w:val="•"/>
      <w:lvlJc w:val="left"/>
      <w:pPr>
        <w:ind w:left="3654" w:hanging="423"/>
      </w:pPr>
      <w:rPr>
        <w:rFonts w:hint="default"/>
        <w:lang w:val="ru-RU" w:eastAsia="ru-RU" w:bidi="ru-RU"/>
      </w:rPr>
    </w:lvl>
    <w:lvl w:ilvl="4" w:tplc="37787684">
      <w:numFmt w:val="bullet"/>
      <w:lvlText w:val="•"/>
      <w:lvlJc w:val="left"/>
      <w:pPr>
        <w:ind w:left="4572" w:hanging="423"/>
      </w:pPr>
      <w:rPr>
        <w:rFonts w:hint="default"/>
        <w:lang w:val="ru-RU" w:eastAsia="ru-RU" w:bidi="ru-RU"/>
      </w:rPr>
    </w:lvl>
    <w:lvl w:ilvl="5" w:tplc="1E7A9944">
      <w:numFmt w:val="bullet"/>
      <w:lvlText w:val="•"/>
      <w:lvlJc w:val="left"/>
      <w:pPr>
        <w:ind w:left="5490" w:hanging="423"/>
      </w:pPr>
      <w:rPr>
        <w:rFonts w:hint="default"/>
        <w:lang w:val="ru-RU" w:eastAsia="ru-RU" w:bidi="ru-RU"/>
      </w:rPr>
    </w:lvl>
    <w:lvl w:ilvl="6" w:tplc="530457E0">
      <w:numFmt w:val="bullet"/>
      <w:lvlText w:val="•"/>
      <w:lvlJc w:val="left"/>
      <w:pPr>
        <w:ind w:left="6408" w:hanging="423"/>
      </w:pPr>
      <w:rPr>
        <w:rFonts w:hint="default"/>
        <w:lang w:val="ru-RU" w:eastAsia="ru-RU" w:bidi="ru-RU"/>
      </w:rPr>
    </w:lvl>
    <w:lvl w:ilvl="7" w:tplc="B02C15A6">
      <w:numFmt w:val="bullet"/>
      <w:lvlText w:val="•"/>
      <w:lvlJc w:val="left"/>
      <w:pPr>
        <w:ind w:left="7326" w:hanging="423"/>
      </w:pPr>
      <w:rPr>
        <w:rFonts w:hint="default"/>
        <w:lang w:val="ru-RU" w:eastAsia="ru-RU" w:bidi="ru-RU"/>
      </w:rPr>
    </w:lvl>
    <w:lvl w:ilvl="8" w:tplc="CA2C7BA8">
      <w:numFmt w:val="bullet"/>
      <w:lvlText w:val="•"/>
      <w:lvlJc w:val="left"/>
      <w:pPr>
        <w:ind w:left="8244" w:hanging="423"/>
      </w:pPr>
      <w:rPr>
        <w:rFonts w:hint="default"/>
        <w:lang w:val="ru-RU" w:eastAsia="ru-RU" w:bidi="ru-RU"/>
      </w:rPr>
    </w:lvl>
  </w:abstractNum>
  <w:abstractNum w:abstractNumId="2" w15:restartNumberingAfterBreak="0">
    <w:nsid w:val="31181595"/>
    <w:multiLevelType w:val="hybridMultilevel"/>
    <w:tmpl w:val="3C784102"/>
    <w:lvl w:ilvl="0" w:tplc="4D4605E4">
      <w:start w:val="1"/>
      <w:numFmt w:val="decimal"/>
      <w:lvlText w:val="%1."/>
      <w:lvlJc w:val="left"/>
      <w:pPr>
        <w:ind w:left="1345" w:hanging="454"/>
        <w:jc w:val="left"/>
      </w:pPr>
      <w:rPr>
        <w:rFonts w:ascii="Times New Roman" w:eastAsia="Times New Roman" w:hAnsi="Times New Roman" w:cs="Times New Roman" w:hint="default"/>
        <w:spacing w:val="0"/>
        <w:w w:val="100"/>
        <w:sz w:val="28"/>
        <w:szCs w:val="28"/>
        <w:lang w:val="ru-RU" w:eastAsia="ru-RU" w:bidi="ru-RU"/>
      </w:rPr>
    </w:lvl>
    <w:lvl w:ilvl="1" w:tplc="74205A9A">
      <w:numFmt w:val="bullet"/>
      <w:lvlText w:val="•"/>
      <w:lvlJc w:val="left"/>
      <w:pPr>
        <w:ind w:left="2214" w:hanging="454"/>
      </w:pPr>
      <w:rPr>
        <w:rFonts w:hint="default"/>
        <w:lang w:val="ru-RU" w:eastAsia="ru-RU" w:bidi="ru-RU"/>
      </w:rPr>
    </w:lvl>
    <w:lvl w:ilvl="2" w:tplc="57581CE4">
      <w:numFmt w:val="bullet"/>
      <w:lvlText w:val="•"/>
      <w:lvlJc w:val="left"/>
      <w:pPr>
        <w:ind w:left="3088" w:hanging="454"/>
      </w:pPr>
      <w:rPr>
        <w:rFonts w:hint="default"/>
        <w:lang w:val="ru-RU" w:eastAsia="ru-RU" w:bidi="ru-RU"/>
      </w:rPr>
    </w:lvl>
    <w:lvl w:ilvl="3" w:tplc="B3B84A60">
      <w:numFmt w:val="bullet"/>
      <w:lvlText w:val="•"/>
      <w:lvlJc w:val="left"/>
      <w:pPr>
        <w:ind w:left="3962" w:hanging="454"/>
      </w:pPr>
      <w:rPr>
        <w:rFonts w:hint="default"/>
        <w:lang w:val="ru-RU" w:eastAsia="ru-RU" w:bidi="ru-RU"/>
      </w:rPr>
    </w:lvl>
    <w:lvl w:ilvl="4" w:tplc="A48C3680">
      <w:numFmt w:val="bullet"/>
      <w:lvlText w:val="•"/>
      <w:lvlJc w:val="left"/>
      <w:pPr>
        <w:ind w:left="4836" w:hanging="454"/>
      </w:pPr>
      <w:rPr>
        <w:rFonts w:hint="default"/>
        <w:lang w:val="ru-RU" w:eastAsia="ru-RU" w:bidi="ru-RU"/>
      </w:rPr>
    </w:lvl>
    <w:lvl w:ilvl="5" w:tplc="5234F5BC">
      <w:numFmt w:val="bullet"/>
      <w:lvlText w:val="•"/>
      <w:lvlJc w:val="left"/>
      <w:pPr>
        <w:ind w:left="5710" w:hanging="454"/>
      </w:pPr>
      <w:rPr>
        <w:rFonts w:hint="default"/>
        <w:lang w:val="ru-RU" w:eastAsia="ru-RU" w:bidi="ru-RU"/>
      </w:rPr>
    </w:lvl>
    <w:lvl w:ilvl="6" w:tplc="C2245CFE">
      <w:numFmt w:val="bullet"/>
      <w:lvlText w:val="•"/>
      <w:lvlJc w:val="left"/>
      <w:pPr>
        <w:ind w:left="6584" w:hanging="454"/>
      </w:pPr>
      <w:rPr>
        <w:rFonts w:hint="default"/>
        <w:lang w:val="ru-RU" w:eastAsia="ru-RU" w:bidi="ru-RU"/>
      </w:rPr>
    </w:lvl>
    <w:lvl w:ilvl="7" w:tplc="1A20BB10">
      <w:numFmt w:val="bullet"/>
      <w:lvlText w:val="•"/>
      <w:lvlJc w:val="left"/>
      <w:pPr>
        <w:ind w:left="7458" w:hanging="454"/>
      </w:pPr>
      <w:rPr>
        <w:rFonts w:hint="default"/>
        <w:lang w:val="ru-RU" w:eastAsia="ru-RU" w:bidi="ru-RU"/>
      </w:rPr>
    </w:lvl>
    <w:lvl w:ilvl="8" w:tplc="F77AC7E8">
      <w:numFmt w:val="bullet"/>
      <w:lvlText w:val="•"/>
      <w:lvlJc w:val="left"/>
      <w:pPr>
        <w:ind w:left="8332" w:hanging="454"/>
      </w:pPr>
      <w:rPr>
        <w:rFonts w:hint="default"/>
        <w:lang w:val="ru-RU" w:eastAsia="ru-RU" w:bidi="ru-RU"/>
      </w:rPr>
    </w:lvl>
  </w:abstractNum>
  <w:abstractNum w:abstractNumId="3" w15:restartNumberingAfterBreak="0">
    <w:nsid w:val="328B4E52"/>
    <w:multiLevelType w:val="hybridMultilevel"/>
    <w:tmpl w:val="E006F12C"/>
    <w:lvl w:ilvl="0" w:tplc="E9C6EBA0">
      <w:start w:val="1"/>
      <w:numFmt w:val="decimal"/>
      <w:lvlText w:val="%1."/>
      <w:lvlJc w:val="left"/>
      <w:pPr>
        <w:ind w:left="1652" w:hanging="761"/>
        <w:jc w:val="left"/>
      </w:pPr>
      <w:rPr>
        <w:rFonts w:ascii="Times New Roman" w:eastAsia="Times New Roman" w:hAnsi="Times New Roman" w:cs="Times New Roman" w:hint="default"/>
        <w:spacing w:val="0"/>
        <w:w w:val="100"/>
        <w:sz w:val="28"/>
        <w:szCs w:val="28"/>
        <w:lang w:val="ru-RU" w:eastAsia="ru-RU" w:bidi="ru-RU"/>
      </w:rPr>
    </w:lvl>
    <w:lvl w:ilvl="1" w:tplc="03F88FD6">
      <w:numFmt w:val="bullet"/>
      <w:lvlText w:val="•"/>
      <w:lvlJc w:val="left"/>
      <w:pPr>
        <w:ind w:left="2502" w:hanging="761"/>
      </w:pPr>
      <w:rPr>
        <w:rFonts w:hint="default"/>
        <w:lang w:val="ru-RU" w:eastAsia="ru-RU" w:bidi="ru-RU"/>
      </w:rPr>
    </w:lvl>
    <w:lvl w:ilvl="2" w:tplc="9B905E4A">
      <w:numFmt w:val="bullet"/>
      <w:lvlText w:val="•"/>
      <w:lvlJc w:val="left"/>
      <w:pPr>
        <w:ind w:left="3344" w:hanging="761"/>
      </w:pPr>
      <w:rPr>
        <w:rFonts w:hint="default"/>
        <w:lang w:val="ru-RU" w:eastAsia="ru-RU" w:bidi="ru-RU"/>
      </w:rPr>
    </w:lvl>
    <w:lvl w:ilvl="3" w:tplc="CF84B9B8">
      <w:numFmt w:val="bullet"/>
      <w:lvlText w:val="•"/>
      <w:lvlJc w:val="left"/>
      <w:pPr>
        <w:ind w:left="4186" w:hanging="761"/>
      </w:pPr>
      <w:rPr>
        <w:rFonts w:hint="default"/>
        <w:lang w:val="ru-RU" w:eastAsia="ru-RU" w:bidi="ru-RU"/>
      </w:rPr>
    </w:lvl>
    <w:lvl w:ilvl="4" w:tplc="78AE4C02">
      <w:numFmt w:val="bullet"/>
      <w:lvlText w:val="•"/>
      <w:lvlJc w:val="left"/>
      <w:pPr>
        <w:ind w:left="5028" w:hanging="761"/>
      </w:pPr>
      <w:rPr>
        <w:rFonts w:hint="default"/>
        <w:lang w:val="ru-RU" w:eastAsia="ru-RU" w:bidi="ru-RU"/>
      </w:rPr>
    </w:lvl>
    <w:lvl w:ilvl="5" w:tplc="37DC3CB8">
      <w:numFmt w:val="bullet"/>
      <w:lvlText w:val="•"/>
      <w:lvlJc w:val="left"/>
      <w:pPr>
        <w:ind w:left="5870" w:hanging="761"/>
      </w:pPr>
      <w:rPr>
        <w:rFonts w:hint="default"/>
        <w:lang w:val="ru-RU" w:eastAsia="ru-RU" w:bidi="ru-RU"/>
      </w:rPr>
    </w:lvl>
    <w:lvl w:ilvl="6" w:tplc="AE52EA44">
      <w:numFmt w:val="bullet"/>
      <w:lvlText w:val="•"/>
      <w:lvlJc w:val="left"/>
      <w:pPr>
        <w:ind w:left="6712" w:hanging="761"/>
      </w:pPr>
      <w:rPr>
        <w:rFonts w:hint="default"/>
        <w:lang w:val="ru-RU" w:eastAsia="ru-RU" w:bidi="ru-RU"/>
      </w:rPr>
    </w:lvl>
    <w:lvl w:ilvl="7" w:tplc="D456A34E">
      <w:numFmt w:val="bullet"/>
      <w:lvlText w:val="•"/>
      <w:lvlJc w:val="left"/>
      <w:pPr>
        <w:ind w:left="7554" w:hanging="761"/>
      </w:pPr>
      <w:rPr>
        <w:rFonts w:hint="default"/>
        <w:lang w:val="ru-RU" w:eastAsia="ru-RU" w:bidi="ru-RU"/>
      </w:rPr>
    </w:lvl>
    <w:lvl w:ilvl="8" w:tplc="56FA3204">
      <w:numFmt w:val="bullet"/>
      <w:lvlText w:val="•"/>
      <w:lvlJc w:val="left"/>
      <w:pPr>
        <w:ind w:left="8396" w:hanging="761"/>
      </w:pPr>
      <w:rPr>
        <w:rFonts w:hint="default"/>
        <w:lang w:val="ru-RU" w:eastAsia="ru-RU" w:bidi="ru-RU"/>
      </w:rPr>
    </w:lvl>
  </w:abstractNum>
  <w:abstractNum w:abstractNumId="4" w15:restartNumberingAfterBreak="0">
    <w:nsid w:val="3EEC1959"/>
    <w:multiLevelType w:val="hybridMultilevel"/>
    <w:tmpl w:val="0936D3DC"/>
    <w:lvl w:ilvl="0" w:tplc="6C28C67C">
      <w:start w:val="1"/>
      <w:numFmt w:val="decimal"/>
      <w:lvlText w:val="%1."/>
      <w:lvlJc w:val="left"/>
      <w:pPr>
        <w:ind w:left="572"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5" w15:restartNumberingAfterBreak="0">
    <w:nsid w:val="409264DC"/>
    <w:multiLevelType w:val="hybridMultilevel"/>
    <w:tmpl w:val="2CC605A8"/>
    <w:lvl w:ilvl="0" w:tplc="57D4C132">
      <w:start w:val="1"/>
      <w:numFmt w:val="decimal"/>
      <w:lvlText w:val="%1."/>
      <w:lvlJc w:val="left"/>
      <w:pPr>
        <w:ind w:left="892" w:hanging="281"/>
        <w:jc w:val="right"/>
      </w:pPr>
      <w:rPr>
        <w:rFonts w:ascii="Times New Roman" w:eastAsia="Times New Roman" w:hAnsi="Times New Roman" w:cs="Times New Roman" w:hint="default"/>
        <w:spacing w:val="0"/>
        <w:w w:val="100"/>
        <w:sz w:val="28"/>
        <w:szCs w:val="28"/>
        <w:lang w:val="ru-RU" w:eastAsia="ru-RU" w:bidi="ru-RU"/>
      </w:rPr>
    </w:lvl>
    <w:lvl w:ilvl="1" w:tplc="2D08D532">
      <w:numFmt w:val="bullet"/>
      <w:lvlText w:val="•"/>
      <w:lvlJc w:val="left"/>
      <w:pPr>
        <w:ind w:left="1818" w:hanging="281"/>
      </w:pPr>
      <w:rPr>
        <w:rFonts w:hint="default"/>
        <w:lang w:val="ru-RU" w:eastAsia="ru-RU" w:bidi="ru-RU"/>
      </w:rPr>
    </w:lvl>
    <w:lvl w:ilvl="2" w:tplc="931651A6">
      <w:numFmt w:val="bullet"/>
      <w:lvlText w:val="•"/>
      <w:lvlJc w:val="left"/>
      <w:pPr>
        <w:ind w:left="2736" w:hanging="281"/>
      </w:pPr>
      <w:rPr>
        <w:rFonts w:hint="default"/>
        <w:lang w:val="ru-RU" w:eastAsia="ru-RU" w:bidi="ru-RU"/>
      </w:rPr>
    </w:lvl>
    <w:lvl w:ilvl="3" w:tplc="C5168750">
      <w:numFmt w:val="bullet"/>
      <w:lvlText w:val="•"/>
      <w:lvlJc w:val="left"/>
      <w:pPr>
        <w:ind w:left="3654" w:hanging="281"/>
      </w:pPr>
      <w:rPr>
        <w:rFonts w:hint="default"/>
        <w:lang w:val="ru-RU" w:eastAsia="ru-RU" w:bidi="ru-RU"/>
      </w:rPr>
    </w:lvl>
    <w:lvl w:ilvl="4" w:tplc="8F287514">
      <w:numFmt w:val="bullet"/>
      <w:lvlText w:val="•"/>
      <w:lvlJc w:val="left"/>
      <w:pPr>
        <w:ind w:left="4572" w:hanging="281"/>
      </w:pPr>
      <w:rPr>
        <w:rFonts w:hint="default"/>
        <w:lang w:val="ru-RU" w:eastAsia="ru-RU" w:bidi="ru-RU"/>
      </w:rPr>
    </w:lvl>
    <w:lvl w:ilvl="5" w:tplc="EE26CC7A">
      <w:numFmt w:val="bullet"/>
      <w:lvlText w:val="•"/>
      <w:lvlJc w:val="left"/>
      <w:pPr>
        <w:ind w:left="5490" w:hanging="281"/>
      </w:pPr>
      <w:rPr>
        <w:rFonts w:hint="default"/>
        <w:lang w:val="ru-RU" w:eastAsia="ru-RU" w:bidi="ru-RU"/>
      </w:rPr>
    </w:lvl>
    <w:lvl w:ilvl="6" w:tplc="0EF2BE76">
      <w:numFmt w:val="bullet"/>
      <w:lvlText w:val="•"/>
      <w:lvlJc w:val="left"/>
      <w:pPr>
        <w:ind w:left="6408" w:hanging="281"/>
      </w:pPr>
      <w:rPr>
        <w:rFonts w:hint="default"/>
        <w:lang w:val="ru-RU" w:eastAsia="ru-RU" w:bidi="ru-RU"/>
      </w:rPr>
    </w:lvl>
    <w:lvl w:ilvl="7" w:tplc="2C04DD60">
      <w:numFmt w:val="bullet"/>
      <w:lvlText w:val="•"/>
      <w:lvlJc w:val="left"/>
      <w:pPr>
        <w:ind w:left="7326" w:hanging="281"/>
      </w:pPr>
      <w:rPr>
        <w:rFonts w:hint="default"/>
        <w:lang w:val="ru-RU" w:eastAsia="ru-RU" w:bidi="ru-RU"/>
      </w:rPr>
    </w:lvl>
    <w:lvl w:ilvl="8" w:tplc="6DF8603E">
      <w:numFmt w:val="bullet"/>
      <w:lvlText w:val="•"/>
      <w:lvlJc w:val="left"/>
      <w:pPr>
        <w:ind w:left="8244" w:hanging="281"/>
      </w:pPr>
      <w:rPr>
        <w:rFonts w:hint="default"/>
        <w:lang w:val="ru-RU" w:eastAsia="ru-RU" w:bidi="ru-RU"/>
      </w:rPr>
    </w:lvl>
  </w:abstractNum>
  <w:abstractNum w:abstractNumId="6" w15:restartNumberingAfterBreak="0">
    <w:nsid w:val="51975256"/>
    <w:multiLevelType w:val="hybridMultilevel"/>
    <w:tmpl w:val="D1706844"/>
    <w:lvl w:ilvl="0" w:tplc="6E229374">
      <w:start w:val="1"/>
      <w:numFmt w:val="decimal"/>
      <w:lvlText w:val="%1."/>
      <w:lvlJc w:val="left"/>
      <w:pPr>
        <w:ind w:left="212" w:hanging="312"/>
        <w:jc w:val="left"/>
      </w:pPr>
      <w:rPr>
        <w:rFonts w:ascii="Times New Roman" w:eastAsia="Times New Roman" w:hAnsi="Times New Roman" w:cs="Times New Roman" w:hint="default"/>
        <w:spacing w:val="0"/>
        <w:w w:val="100"/>
        <w:sz w:val="28"/>
        <w:szCs w:val="28"/>
        <w:lang w:val="ru-RU" w:eastAsia="ru-RU" w:bidi="ru-RU"/>
      </w:rPr>
    </w:lvl>
    <w:lvl w:ilvl="1" w:tplc="58D0B65A">
      <w:numFmt w:val="bullet"/>
      <w:lvlText w:val="•"/>
      <w:lvlJc w:val="left"/>
      <w:pPr>
        <w:ind w:left="1206" w:hanging="312"/>
      </w:pPr>
      <w:rPr>
        <w:rFonts w:hint="default"/>
        <w:lang w:val="ru-RU" w:eastAsia="ru-RU" w:bidi="ru-RU"/>
      </w:rPr>
    </w:lvl>
    <w:lvl w:ilvl="2" w:tplc="1CDC7272">
      <w:numFmt w:val="bullet"/>
      <w:lvlText w:val="•"/>
      <w:lvlJc w:val="left"/>
      <w:pPr>
        <w:ind w:left="2192" w:hanging="312"/>
      </w:pPr>
      <w:rPr>
        <w:rFonts w:hint="default"/>
        <w:lang w:val="ru-RU" w:eastAsia="ru-RU" w:bidi="ru-RU"/>
      </w:rPr>
    </w:lvl>
    <w:lvl w:ilvl="3" w:tplc="DDA2428A">
      <w:numFmt w:val="bullet"/>
      <w:lvlText w:val="•"/>
      <w:lvlJc w:val="left"/>
      <w:pPr>
        <w:ind w:left="3178" w:hanging="312"/>
      </w:pPr>
      <w:rPr>
        <w:rFonts w:hint="default"/>
        <w:lang w:val="ru-RU" w:eastAsia="ru-RU" w:bidi="ru-RU"/>
      </w:rPr>
    </w:lvl>
    <w:lvl w:ilvl="4" w:tplc="F71A5B64">
      <w:numFmt w:val="bullet"/>
      <w:lvlText w:val="•"/>
      <w:lvlJc w:val="left"/>
      <w:pPr>
        <w:ind w:left="4164" w:hanging="312"/>
      </w:pPr>
      <w:rPr>
        <w:rFonts w:hint="default"/>
        <w:lang w:val="ru-RU" w:eastAsia="ru-RU" w:bidi="ru-RU"/>
      </w:rPr>
    </w:lvl>
    <w:lvl w:ilvl="5" w:tplc="7D5E0702">
      <w:numFmt w:val="bullet"/>
      <w:lvlText w:val="•"/>
      <w:lvlJc w:val="left"/>
      <w:pPr>
        <w:ind w:left="5150" w:hanging="312"/>
      </w:pPr>
      <w:rPr>
        <w:rFonts w:hint="default"/>
        <w:lang w:val="ru-RU" w:eastAsia="ru-RU" w:bidi="ru-RU"/>
      </w:rPr>
    </w:lvl>
    <w:lvl w:ilvl="6" w:tplc="2F66B408">
      <w:numFmt w:val="bullet"/>
      <w:lvlText w:val="•"/>
      <w:lvlJc w:val="left"/>
      <w:pPr>
        <w:ind w:left="6136" w:hanging="312"/>
      </w:pPr>
      <w:rPr>
        <w:rFonts w:hint="default"/>
        <w:lang w:val="ru-RU" w:eastAsia="ru-RU" w:bidi="ru-RU"/>
      </w:rPr>
    </w:lvl>
    <w:lvl w:ilvl="7" w:tplc="3FFE74FA">
      <w:numFmt w:val="bullet"/>
      <w:lvlText w:val="•"/>
      <w:lvlJc w:val="left"/>
      <w:pPr>
        <w:ind w:left="7122" w:hanging="312"/>
      </w:pPr>
      <w:rPr>
        <w:rFonts w:hint="default"/>
        <w:lang w:val="ru-RU" w:eastAsia="ru-RU" w:bidi="ru-RU"/>
      </w:rPr>
    </w:lvl>
    <w:lvl w:ilvl="8" w:tplc="07A0E576">
      <w:numFmt w:val="bullet"/>
      <w:lvlText w:val="•"/>
      <w:lvlJc w:val="left"/>
      <w:pPr>
        <w:ind w:left="8108" w:hanging="312"/>
      </w:pPr>
      <w:rPr>
        <w:rFonts w:hint="default"/>
        <w:lang w:val="ru-RU" w:eastAsia="ru-RU" w:bidi="ru-RU"/>
      </w:rPr>
    </w:lvl>
  </w:abstractNum>
  <w:abstractNum w:abstractNumId="7" w15:restartNumberingAfterBreak="0">
    <w:nsid w:val="5DC34A87"/>
    <w:multiLevelType w:val="hybridMultilevel"/>
    <w:tmpl w:val="A81EFA78"/>
    <w:lvl w:ilvl="0" w:tplc="8676BC64">
      <w:start w:val="1"/>
      <w:numFmt w:val="decimal"/>
      <w:lvlText w:val="%1."/>
      <w:lvlJc w:val="left"/>
      <w:pPr>
        <w:ind w:left="1652" w:hanging="761"/>
        <w:jc w:val="right"/>
      </w:pPr>
      <w:rPr>
        <w:rFonts w:ascii="Times New Roman" w:eastAsia="Times New Roman" w:hAnsi="Times New Roman" w:cs="Times New Roman" w:hint="default"/>
        <w:spacing w:val="0"/>
        <w:w w:val="100"/>
        <w:sz w:val="28"/>
        <w:szCs w:val="28"/>
        <w:lang w:val="ru-RU" w:eastAsia="ru-RU" w:bidi="ru-RU"/>
      </w:rPr>
    </w:lvl>
    <w:lvl w:ilvl="1" w:tplc="F8F09BF4">
      <w:numFmt w:val="bullet"/>
      <w:lvlText w:val="•"/>
      <w:lvlJc w:val="left"/>
      <w:pPr>
        <w:ind w:left="2502" w:hanging="761"/>
      </w:pPr>
      <w:rPr>
        <w:rFonts w:hint="default"/>
        <w:lang w:val="ru-RU" w:eastAsia="ru-RU" w:bidi="ru-RU"/>
      </w:rPr>
    </w:lvl>
    <w:lvl w:ilvl="2" w:tplc="856AAD7E">
      <w:numFmt w:val="bullet"/>
      <w:lvlText w:val="•"/>
      <w:lvlJc w:val="left"/>
      <w:pPr>
        <w:ind w:left="3344" w:hanging="761"/>
      </w:pPr>
      <w:rPr>
        <w:rFonts w:hint="default"/>
        <w:lang w:val="ru-RU" w:eastAsia="ru-RU" w:bidi="ru-RU"/>
      </w:rPr>
    </w:lvl>
    <w:lvl w:ilvl="3" w:tplc="60C6258E">
      <w:numFmt w:val="bullet"/>
      <w:lvlText w:val="•"/>
      <w:lvlJc w:val="left"/>
      <w:pPr>
        <w:ind w:left="4186" w:hanging="761"/>
      </w:pPr>
      <w:rPr>
        <w:rFonts w:hint="default"/>
        <w:lang w:val="ru-RU" w:eastAsia="ru-RU" w:bidi="ru-RU"/>
      </w:rPr>
    </w:lvl>
    <w:lvl w:ilvl="4" w:tplc="10AE411C">
      <w:numFmt w:val="bullet"/>
      <w:lvlText w:val="•"/>
      <w:lvlJc w:val="left"/>
      <w:pPr>
        <w:ind w:left="5028" w:hanging="761"/>
      </w:pPr>
      <w:rPr>
        <w:rFonts w:hint="default"/>
        <w:lang w:val="ru-RU" w:eastAsia="ru-RU" w:bidi="ru-RU"/>
      </w:rPr>
    </w:lvl>
    <w:lvl w:ilvl="5" w:tplc="5E6852BE">
      <w:numFmt w:val="bullet"/>
      <w:lvlText w:val="•"/>
      <w:lvlJc w:val="left"/>
      <w:pPr>
        <w:ind w:left="5870" w:hanging="761"/>
      </w:pPr>
      <w:rPr>
        <w:rFonts w:hint="default"/>
        <w:lang w:val="ru-RU" w:eastAsia="ru-RU" w:bidi="ru-RU"/>
      </w:rPr>
    </w:lvl>
    <w:lvl w:ilvl="6" w:tplc="A392B900">
      <w:numFmt w:val="bullet"/>
      <w:lvlText w:val="•"/>
      <w:lvlJc w:val="left"/>
      <w:pPr>
        <w:ind w:left="6712" w:hanging="761"/>
      </w:pPr>
      <w:rPr>
        <w:rFonts w:hint="default"/>
        <w:lang w:val="ru-RU" w:eastAsia="ru-RU" w:bidi="ru-RU"/>
      </w:rPr>
    </w:lvl>
    <w:lvl w:ilvl="7" w:tplc="E7DEB3C8">
      <w:numFmt w:val="bullet"/>
      <w:lvlText w:val="•"/>
      <w:lvlJc w:val="left"/>
      <w:pPr>
        <w:ind w:left="7554" w:hanging="761"/>
      </w:pPr>
      <w:rPr>
        <w:rFonts w:hint="default"/>
        <w:lang w:val="ru-RU" w:eastAsia="ru-RU" w:bidi="ru-RU"/>
      </w:rPr>
    </w:lvl>
    <w:lvl w:ilvl="8" w:tplc="92C071A8">
      <w:numFmt w:val="bullet"/>
      <w:lvlText w:val="•"/>
      <w:lvlJc w:val="left"/>
      <w:pPr>
        <w:ind w:left="8396" w:hanging="761"/>
      </w:pPr>
      <w:rPr>
        <w:rFonts w:hint="default"/>
        <w:lang w:val="ru-RU" w:eastAsia="ru-RU" w:bidi="ru-RU"/>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D7"/>
    <w:rsid w:val="00140AD7"/>
    <w:rsid w:val="00165610"/>
    <w:rsid w:val="0066437F"/>
    <w:rsid w:val="007E0CC0"/>
    <w:rsid w:val="008C3826"/>
    <w:rsid w:val="009866FC"/>
    <w:rsid w:val="00BB07DC"/>
    <w:rsid w:val="00CD1082"/>
    <w:rsid w:val="00F9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2E5028"/>
  <w15:chartTrackingRefBased/>
  <w15:docId w15:val="{CF23EC25-90D9-474C-A8BB-BBE38D9D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66F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3">
    <w:name w:val="heading 3"/>
    <w:basedOn w:val="a"/>
    <w:link w:val="30"/>
    <w:uiPriority w:val="1"/>
    <w:qFormat/>
    <w:rsid w:val="009866FC"/>
    <w:pPr>
      <w:ind w:left="1785"/>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9866FC"/>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9866FC"/>
    <w:pPr>
      <w:ind w:left="212"/>
    </w:pPr>
    <w:rPr>
      <w:sz w:val="28"/>
      <w:szCs w:val="28"/>
    </w:rPr>
  </w:style>
  <w:style w:type="character" w:customStyle="1" w:styleId="a4">
    <w:name w:val="Основной текст Знак"/>
    <w:basedOn w:val="a0"/>
    <w:link w:val="a3"/>
    <w:uiPriority w:val="1"/>
    <w:rsid w:val="009866FC"/>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9866FC"/>
    <w:pPr>
      <w:ind w:left="212" w:firstLine="679"/>
    </w:pPr>
  </w:style>
  <w:style w:type="paragraph" w:styleId="a6">
    <w:name w:val="header"/>
    <w:basedOn w:val="a"/>
    <w:link w:val="a7"/>
    <w:uiPriority w:val="99"/>
    <w:unhideWhenUsed/>
    <w:rsid w:val="009866FC"/>
    <w:pPr>
      <w:tabs>
        <w:tab w:val="center" w:pos="4677"/>
        <w:tab w:val="right" w:pos="9355"/>
      </w:tabs>
    </w:pPr>
  </w:style>
  <w:style w:type="character" w:customStyle="1" w:styleId="a7">
    <w:name w:val="Верхний колонтитул Знак"/>
    <w:basedOn w:val="a0"/>
    <w:link w:val="a6"/>
    <w:uiPriority w:val="99"/>
    <w:rsid w:val="009866FC"/>
    <w:rPr>
      <w:rFonts w:ascii="Times New Roman" w:eastAsia="Times New Roman" w:hAnsi="Times New Roman" w:cs="Times New Roman"/>
      <w:lang w:eastAsia="ru-RU" w:bidi="ru-RU"/>
    </w:rPr>
  </w:style>
  <w:style w:type="paragraph" w:styleId="a8">
    <w:name w:val="footer"/>
    <w:basedOn w:val="a"/>
    <w:link w:val="a9"/>
    <w:uiPriority w:val="99"/>
    <w:unhideWhenUsed/>
    <w:rsid w:val="009866FC"/>
    <w:pPr>
      <w:tabs>
        <w:tab w:val="center" w:pos="4677"/>
        <w:tab w:val="right" w:pos="9355"/>
      </w:tabs>
    </w:pPr>
  </w:style>
  <w:style w:type="character" w:customStyle="1" w:styleId="a9">
    <w:name w:val="Нижний колонтитул Знак"/>
    <w:basedOn w:val="a0"/>
    <w:link w:val="a8"/>
    <w:uiPriority w:val="99"/>
    <w:rsid w:val="009866FC"/>
    <w:rPr>
      <w:rFonts w:ascii="Times New Roman" w:eastAsia="Times New Roman" w:hAnsi="Times New Roman" w:cs="Times New Roman"/>
      <w:lang w:eastAsia="ru-RU" w:bidi="ru-RU"/>
    </w:rPr>
  </w:style>
  <w:style w:type="character" w:styleId="aa">
    <w:name w:val="Hyperlink"/>
    <w:basedOn w:val="a0"/>
    <w:uiPriority w:val="99"/>
    <w:unhideWhenUsed/>
    <w:rsid w:val="008C3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28.01.72@mail.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2020-04-08T08:56:00Z</dcterms:created>
  <dcterms:modified xsi:type="dcterms:W3CDTF">2020-04-08T09:08:00Z</dcterms:modified>
</cp:coreProperties>
</file>