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25" w:rsidRPr="00360A06" w:rsidRDefault="00436125" w:rsidP="0043612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Специальность/профессия</w:t>
      </w:r>
      <w:r w:rsidRPr="00360A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46.01.03</w:t>
      </w:r>
      <w:r w:rsidRPr="00360A06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Делопроизводитель</w:t>
      </w:r>
      <w:r w:rsidRPr="00360A06">
        <w:rPr>
          <w:rFonts w:ascii="Times New Roman" w:hAnsi="Times New Roman" w:cs="Times New Roman"/>
          <w:sz w:val="28"/>
          <w:szCs w:val="28"/>
        </w:rPr>
        <w:t>"</w:t>
      </w:r>
    </w:p>
    <w:p w:rsidR="00436125" w:rsidRPr="00360A06" w:rsidRDefault="00436125" w:rsidP="00436125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 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Документационное обеспечение деятельности организации</w:t>
      </w:r>
      <w:r w:rsidRPr="00360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6125" w:rsidRPr="00360A06" w:rsidRDefault="00436125" w:rsidP="0043612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ФИО преподавателя</w:t>
      </w:r>
      <w:r w:rsidRPr="00360A06">
        <w:rPr>
          <w:rFonts w:ascii="Times New Roman" w:hAnsi="Times New Roman" w:cs="Times New Roman"/>
          <w:sz w:val="28"/>
          <w:szCs w:val="28"/>
        </w:rPr>
        <w:t xml:space="preserve">   Аванесова Ирина Николаевна</w:t>
      </w:r>
    </w:p>
    <w:p w:rsidR="00436125" w:rsidRPr="00360A06" w:rsidRDefault="00436125" w:rsidP="00436125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Курс</w:t>
      </w:r>
      <w:r w:rsidRPr="00360A06">
        <w:rPr>
          <w:rFonts w:ascii="Times New Roman" w:hAnsi="Times New Roman" w:cs="Times New Roman"/>
          <w:sz w:val="28"/>
          <w:szCs w:val="28"/>
        </w:rPr>
        <w:t xml:space="preserve"> </w:t>
      </w:r>
      <w:r w:rsidRPr="00360A06">
        <w:rPr>
          <w:rFonts w:ascii="Times New Roman" w:hAnsi="Times New Roman" w:cs="Times New Roman"/>
          <w:sz w:val="28"/>
          <w:szCs w:val="28"/>
          <w:u w:val="single"/>
        </w:rPr>
        <w:t xml:space="preserve">  1</w:t>
      </w:r>
    </w:p>
    <w:p w:rsidR="00436125" w:rsidRPr="00360A06" w:rsidRDefault="00436125" w:rsidP="00436125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Группа  </w:t>
      </w:r>
      <w:r w:rsidRPr="00360A06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ДП</w:t>
      </w:r>
      <w:r w:rsidRPr="00360A06">
        <w:rPr>
          <w:rFonts w:ascii="Times New Roman" w:hAnsi="Times New Roman" w:cs="Times New Roman"/>
          <w:sz w:val="28"/>
          <w:szCs w:val="28"/>
        </w:rPr>
        <w:t>-11</w:t>
      </w:r>
    </w:p>
    <w:p w:rsidR="00436125" w:rsidRDefault="00436125" w:rsidP="00436125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тем</w:t>
      </w:r>
      <w:r w:rsidRPr="00360A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изучения:</w:t>
      </w:r>
    </w:p>
    <w:p w:rsidR="002536A9" w:rsidRPr="00436125" w:rsidRDefault="00436125" w:rsidP="004361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6125">
        <w:rPr>
          <w:rFonts w:ascii="Times New Roman" w:hAnsi="Times New Roman" w:cs="Times New Roman"/>
          <w:bCs/>
          <w:sz w:val="28"/>
          <w:szCs w:val="28"/>
        </w:rPr>
        <w:t>Правила делового этикета и делового общ</w:t>
      </w:r>
      <w:r w:rsidRPr="00436125">
        <w:rPr>
          <w:rFonts w:ascii="Times New Roman" w:hAnsi="Times New Roman" w:cs="Times New Roman"/>
          <w:bCs/>
          <w:sz w:val="28"/>
          <w:szCs w:val="28"/>
        </w:rPr>
        <w:t>е</w:t>
      </w:r>
      <w:r w:rsidRPr="00436125">
        <w:rPr>
          <w:rFonts w:ascii="Times New Roman" w:hAnsi="Times New Roman" w:cs="Times New Roman"/>
          <w:bCs/>
          <w:sz w:val="28"/>
          <w:szCs w:val="28"/>
        </w:rPr>
        <w:t>ния</w:t>
      </w:r>
      <w:proofErr w:type="gramStart"/>
      <w:r w:rsidRPr="00436125">
        <w:rPr>
          <w:rFonts w:ascii="Times New Roman" w:hAnsi="Times New Roman" w:cs="Times New Roman"/>
          <w:bCs/>
          <w:sz w:val="28"/>
          <w:szCs w:val="28"/>
        </w:rPr>
        <w:t>.</w:t>
      </w:r>
      <w:r w:rsidR="00182D90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182D90">
        <w:rPr>
          <w:rFonts w:ascii="Times New Roman" w:hAnsi="Times New Roman" w:cs="Times New Roman"/>
          <w:bCs/>
          <w:sz w:val="28"/>
          <w:szCs w:val="28"/>
        </w:rPr>
        <w:t>повторение)</w:t>
      </w:r>
    </w:p>
    <w:p w:rsidR="00436125" w:rsidRPr="00436125" w:rsidRDefault="00436125" w:rsidP="004361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6125">
        <w:rPr>
          <w:rFonts w:ascii="Times New Roman" w:hAnsi="Times New Roman" w:cs="Times New Roman"/>
          <w:sz w:val="28"/>
          <w:szCs w:val="28"/>
        </w:rPr>
        <w:t>Понятие о конфиденциальной информации.</w:t>
      </w:r>
    </w:p>
    <w:p w:rsidR="00436125" w:rsidRPr="00436125" w:rsidRDefault="00436125" w:rsidP="004361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6125">
        <w:rPr>
          <w:rFonts w:ascii="Times New Roman" w:hAnsi="Times New Roman" w:cs="Times New Roman"/>
          <w:sz w:val="28"/>
          <w:szCs w:val="28"/>
        </w:rPr>
        <w:t>Условия обеспечения сохранности конфиденциальной инфо</w:t>
      </w:r>
      <w:r w:rsidRPr="00436125">
        <w:rPr>
          <w:rFonts w:ascii="Times New Roman" w:hAnsi="Times New Roman" w:cs="Times New Roman"/>
          <w:sz w:val="28"/>
          <w:szCs w:val="28"/>
        </w:rPr>
        <w:t>р</w:t>
      </w:r>
      <w:r w:rsidRPr="00436125">
        <w:rPr>
          <w:rFonts w:ascii="Times New Roman" w:hAnsi="Times New Roman" w:cs="Times New Roman"/>
          <w:sz w:val="28"/>
          <w:szCs w:val="28"/>
        </w:rPr>
        <w:t xml:space="preserve">мации на предприятии. </w:t>
      </w:r>
    </w:p>
    <w:p w:rsidR="00436125" w:rsidRPr="00436125" w:rsidRDefault="00436125" w:rsidP="004361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6125">
        <w:rPr>
          <w:rFonts w:ascii="Times New Roman" w:hAnsi="Times New Roman" w:cs="Times New Roman"/>
          <w:sz w:val="28"/>
          <w:szCs w:val="28"/>
        </w:rPr>
        <w:t>Цель защиты конфиденциальной информации</w:t>
      </w:r>
    </w:p>
    <w:p w:rsidR="00436125" w:rsidRDefault="00436125" w:rsidP="004361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6125">
        <w:rPr>
          <w:rFonts w:ascii="Times New Roman" w:hAnsi="Times New Roman" w:cs="Times New Roman"/>
          <w:sz w:val="28"/>
          <w:szCs w:val="28"/>
        </w:rPr>
        <w:t>Особенности ведения делопроизводства, обеспечивающего учет и сохранность документов, содержащих конфиденциальную информацию.</w:t>
      </w:r>
    </w:p>
    <w:p w:rsidR="00182D90" w:rsidRDefault="00182D90" w:rsidP="004361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125" w:rsidRPr="00182D90" w:rsidRDefault="00182D90" w:rsidP="004361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2D90">
        <w:rPr>
          <w:rFonts w:ascii="Times New Roman" w:hAnsi="Times New Roman" w:cs="Times New Roman"/>
          <w:b/>
          <w:sz w:val="28"/>
          <w:szCs w:val="28"/>
        </w:rPr>
        <w:t>Вопросы для проверки:</w:t>
      </w:r>
    </w:p>
    <w:p w:rsidR="00182D90" w:rsidRDefault="00182D90" w:rsidP="00182D90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182D90" w:rsidRDefault="00182D90" w:rsidP="00182D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требования, которые необходимо учитывать при определении состава издаваемых конфиденциальных документов.</w:t>
      </w:r>
    </w:p>
    <w:p w:rsidR="00182D90" w:rsidRPr="00436125" w:rsidRDefault="00182D90" w:rsidP="00182D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требования, предъявляемые к составлению и оформлению перечня конфиденциальных сведений организации (предприятия).</w:t>
      </w:r>
    </w:p>
    <w:p w:rsidR="00182D90" w:rsidRDefault="00182D90" w:rsidP="00182D90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D90" w:rsidRPr="00360A06" w:rsidRDefault="00182D90" w:rsidP="00182D90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82D90" w:rsidRPr="00360A06" w:rsidRDefault="00182D90" w:rsidP="00182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источники:</w:t>
      </w:r>
    </w:p>
    <w:p w:rsidR="00182D90" w:rsidRPr="00360A06" w:rsidRDefault="00182D90" w:rsidP="00182D90">
      <w:pPr>
        <w:numPr>
          <w:ilvl w:val="0"/>
          <w:numId w:val="4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Делопроизводство. Образцы, документы, технология работы. М.Проспект,2015</w:t>
      </w:r>
    </w:p>
    <w:p w:rsidR="00182D90" w:rsidRPr="00360A06" w:rsidRDefault="00182D90" w:rsidP="00182D90">
      <w:pPr>
        <w:numPr>
          <w:ilvl w:val="0"/>
          <w:numId w:val="4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в документационном обеспечении управления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Н.Н.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2017. </w:t>
      </w:r>
    </w:p>
    <w:p w:rsidR="00182D90" w:rsidRPr="00360A06" w:rsidRDefault="00182D90" w:rsidP="00182D90">
      <w:pPr>
        <w:numPr>
          <w:ilvl w:val="0"/>
          <w:numId w:val="4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Информационные технологии в документационном обеспечении управления и архивном деле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вузов / Т.В. Кондрашова [и др.].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2016. — 408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978-5-98704-786-6. — Режим доступа: http://www.iprbookshop.ru/70714.html</w:t>
      </w:r>
    </w:p>
    <w:p w:rsidR="00182D90" w:rsidRPr="00360A06" w:rsidRDefault="00182D90" w:rsidP="00182D90">
      <w:pPr>
        <w:numPr>
          <w:ilvl w:val="0"/>
          <w:numId w:val="4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Н.Н. Документоведение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/ Н.Н.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Д.Н.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Уралов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А.Г.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Фабричнов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2015. — 352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978-5-98704-329-5. — Режим доступа: http://www.iprbookshop.ru/70692.html</w:t>
      </w:r>
    </w:p>
    <w:p w:rsidR="00182D90" w:rsidRPr="00360A06" w:rsidRDefault="00182D90" w:rsidP="00182D90">
      <w:pPr>
        <w:numPr>
          <w:ilvl w:val="0"/>
          <w:numId w:val="4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для бакалавров / А.Д.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Дашков и К, 2017. — 184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978-5-394-02697-3. — Режим доступа: http://www.iprbookshop.ru/70843.html</w:t>
      </w:r>
    </w:p>
    <w:p w:rsidR="00182D90" w:rsidRPr="00360A06" w:rsidRDefault="00182D90" w:rsidP="00182D90">
      <w:pPr>
        <w:numPr>
          <w:ilvl w:val="0"/>
          <w:numId w:val="4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Архивоведение. — М.: Дашков и К, 2017</w:t>
      </w:r>
    </w:p>
    <w:p w:rsidR="00182D90" w:rsidRPr="00360A06" w:rsidRDefault="00182D90" w:rsidP="00182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2D90" w:rsidRPr="00360A06" w:rsidRDefault="00182D90" w:rsidP="00182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источники:</w:t>
      </w:r>
    </w:p>
    <w:p w:rsidR="00182D90" w:rsidRPr="00360A06" w:rsidRDefault="00182D90" w:rsidP="00182D90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Документоведение и архивоведение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словарь-справочник для студентов, обучающихся по специальности 032001 Документоведение и документационное обеспечение управления / О.Г. Усанова [и др.].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екстовые данные. — Челябинск: Челябинский государственный институт культуры, 2015. — 116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978-5-94839-493-0. — Режим доступа: http://www.iprbookshop.ru/56404.html</w:t>
      </w:r>
    </w:p>
    <w:p w:rsidR="00182D90" w:rsidRPr="00360A06" w:rsidRDefault="00182D90" w:rsidP="00182D90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Холопов А.В. Применение цифровых технологий фиксации аудиовизуальной информации в уголовном судопроизводстве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/ А.В. Холопов.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СПб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. : 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Санкт-Петербургский юридический институт (филиал) Академии Генеральной прокуратуры РФ, 2010. — 72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2227-8397. — Режим доступа: http://www.iprbookshop.ru/65517.html</w:t>
      </w:r>
    </w:p>
    <w:p w:rsidR="00182D90" w:rsidRPr="00360A06" w:rsidRDefault="00182D90" w:rsidP="00182D90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С.А. Комментарий к Федеральному закону от 22 октября 2004 г. № 125-ФЗ «Об архивном деле в Российской Федерации» [Электронный ресурс] / С.А.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С.А.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Тальчиков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екстовые данные. — Саратов: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Ай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Пи Эр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Медиа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2011. — 139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2227-8397. — Режим доступа: http://www.iprbookshop.ru/3144.html</w:t>
      </w:r>
    </w:p>
    <w:p w:rsidR="00182D90" w:rsidRPr="00360A06" w:rsidRDefault="00182D90" w:rsidP="00182D9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Интернет-ресурсы</w:t>
      </w:r>
    </w:p>
    <w:p w:rsidR="00182D90" w:rsidRPr="00360A06" w:rsidRDefault="00182D90" w:rsidP="00182D90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Правительства Российской Федерации </w:t>
      </w:r>
      <w:hyperlink r:id="rId5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govermment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182D90" w:rsidRPr="00360A06" w:rsidRDefault="00182D90" w:rsidP="00182D90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Конституционного Суда Российской Федерации </w:t>
      </w:r>
      <w:hyperlink r:id="rId6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ksrf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182D90" w:rsidRPr="00360A06" w:rsidRDefault="00182D90" w:rsidP="00182D90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Высшего Арбитражного </w:t>
      </w:r>
      <w:proofErr w:type="spellStart"/>
      <w:proofErr w:type="gramStart"/>
      <w:r w:rsidRPr="00360A06">
        <w:rPr>
          <w:color w:val="000000"/>
          <w:sz w:val="28"/>
          <w:szCs w:val="28"/>
        </w:rPr>
        <w:t>C</w:t>
      </w:r>
      <w:proofErr w:type="gramEnd"/>
      <w:r w:rsidRPr="00360A06">
        <w:rPr>
          <w:color w:val="000000"/>
          <w:sz w:val="28"/>
          <w:szCs w:val="28"/>
        </w:rPr>
        <w:t>уда</w:t>
      </w:r>
      <w:proofErr w:type="spellEnd"/>
      <w:r w:rsidRPr="00360A06">
        <w:rPr>
          <w:color w:val="000000"/>
          <w:sz w:val="28"/>
          <w:szCs w:val="28"/>
        </w:rPr>
        <w:t xml:space="preserve"> Российской Федерации </w:t>
      </w:r>
      <w:hyperlink r:id="rId7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arbitr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182D90" w:rsidRPr="00360A06" w:rsidRDefault="00182D90" w:rsidP="00182D90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Верховного Суда Российской Федерации </w:t>
      </w:r>
      <w:hyperlink r:id="rId8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vsrf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182D90" w:rsidRPr="00360A06" w:rsidRDefault="00182D90" w:rsidP="00182D90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Генеральной Прокуратуры Российской Федерации </w:t>
      </w:r>
      <w:hyperlink r:id="rId9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genproc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gov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182D90" w:rsidRPr="00360A06" w:rsidRDefault="00182D90" w:rsidP="00182D90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Информационно-правовой портал «Гарант» </w:t>
      </w:r>
      <w:hyperlink r:id="rId10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garant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182D90" w:rsidRPr="00360A06" w:rsidRDefault="00182D90" w:rsidP="00182D90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lastRenderedPageBreak/>
        <w:t>Информационн</w:t>
      </w:r>
      <w:proofErr w:type="gramStart"/>
      <w:r w:rsidRPr="00360A06">
        <w:rPr>
          <w:color w:val="000000"/>
          <w:sz w:val="28"/>
          <w:szCs w:val="28"/>
        </w:rPr>
        <w:t>о-</w:t>
      </w:r>
      <w:proofErr w:type="gramEnd"/>
      <w:r w:rsidRPr="00360A06">
        <w:rPr>
          <w:color w:val="000000"/>
          <w:sz w:val="28"/>
          <w:szCs w:val="28"/>
        </w:rPr>
        <w:t xml:space="preserve"> правовой портал «</w:t>
      </w:r>
      <w:proofErr w:type="spellStart"/>
      <w:r w:rsidRPr="00360A06">
        <w:rPr>
          <w:color w:val="000000"/>
          <w:sz w:val="28"/>
          <w:szCs w:val="28"/>
        </w:rPr>
        <w:t>КонсультантПлюс</w:t>
      </w:r>
      <w:proofErr w:type="spellEnd"/>
      <w:r w:rsidRPr="00360A06">
        <w:rPr>
          <w:color w:val="000000"/>
          <w:sz w:val="28"/>
          <w:szCs w:val="28"/>
        </w:rPr>
        <w:t xml:space="preserve">» </w:t>
      </w:r>
      <w:hyperlink r:id="rId11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consultant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  <w:r w:rsidRPr="00360A06">
        <w:rPr>
          <w:color w:val="000000"/>
          <w:sz w:val="28"/>
          <w:szCs w:val="28"/>
        </w:rPr>
        <w:t xml:space="preserve"> </w:t>
      </w:r>
    </w:p>
    <w:p w:rsidR="00182D90" w:rsidRPr="00360A06" w:rsidRDefault="00182D90" w:rsidP="00182D90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Информационн</w:t>
      </w:r>
      <w:proofErr w:type="gramStart"/>
      <w:r w:rsidRPr="00360A06">
        <w:rPr>
          <w:color w:val="000000"/>
          <w:sz w:val="28"/>
          <w:szCs w:val="28"/>
        </w:rPr>
        <w:t>о-</w:t>
      </w:r>
      <w:proofErr w:type="gramEnd"/>
      <w:r w:rsidRPr="00360A06">
        <w:rPr>
          <w:color w:val="000000"/>
          <w:sz w:val="28"/>
          <w:szCs w:val="28"/>
        </w:rPr>
        <w:t xml:space="preserve"> правовой портал «Кодекс» </w:t>
      </w:r>
      <w:hyperlink r:id="rId12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kodeks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182D90" w:rsidRPr="00360A06" w:rsidRDefault="00182D90" w:rsidP="00182D90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Большой юридический словарь </w:t>
      </w:r>
      <w:proofErr w:type="spellStart"/>
      <w:r w:rsidRPr="00360A06">
        <w:rPr>
          <w:color w:val="000000"/>
          <w:sz w:val="28"/>
          <w:szCs w:val="28"/>
        </w:rPr>
        <w:t>онлайн</w:t>
      </w:r>
      <w:proofErr w:type="spellEnd"/>
      <w:r w:rsidRPr="00360A06">
        <w:rPr>
          <w:color w:val="000000"/>
          <w:sz w:val="28"/>
          <w:szCs w:val="28"/>
        </w:rPr>
        <w:t xml:space="preserve"> </w:t>
      </w:r>
      <w:hyperlink r:id="rId13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law-enc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net</w:t>
        </w:r>
        <w:proofErr w:type="spellEnd"/>
      </w:hyperlink>
    </w:p>
    <w:p w:rsidR="00182D90" w:rsidRPr="00360A06" w:rsidRDefault="00182D90" w:rsidP="00182D90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Юридический словарь </w:t>
      </w:r>
      <w:hyperlink r:id="rId14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legaltterm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info</w:t>
        </w:r>
        <w:proofErr w:type="spellEnd"/>
      </w:hyperlink>
    </w:p>
    <w:p w:rsidR="00182D90" w:rsidRPr="00360A06" w:rsidRDefault="00182D90" w:rsidP="00182D90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Журнала российского права </w:t>
      </w:r>
      <w:hyperlink r:id="rId15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norma-verlag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com</w:t>
        </w:r>
        <w:proofErr w:type="spellEnd"/>
      </w:hyperlink>
    </w:p>
    <w:p w:rsidR="00182D90" w:rsidRPr="00360A06" w:rsidRDefault="00182D90" w:rsidP="00182D90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Юридический портал «Правопорядок» </w:t>
      </w:r>
      <w:hyperlink r:id="rId16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oprave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182D90" w:rsidRPr="00360A06" w:rsidRDefault="00182D90" w:rsidP="00182D90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Портал «Юридическая Россия» </w:t>
      </w:r>
      <w:hyperlink r:id="rId17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http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>//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law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edu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182D90" w:rsidRPr="00360A06" w:rsidRDefault="00182D90" w:rsidP="00182D90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Русские архивы (http://www.abamedia.com/rao/)</w:t>
      </w:r>
    </w:p>
    <w:p w:rsidR="00182D90" w:rsidRPr="00360A06" w:rsidRDefault="00182D90" w:rsidP="00182D90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Архивы в России (http://www.iisg.nl/-abb/)</w:t>
      </w:r>
    </w:p>
    <w:p w:rsidR="00182D90" w:rsidRPr="00360A06" w:rsidRDefault="00182D90" w:rsidP="00182D90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Всероссийский научно-исследовательский институт документоведения и архивного дела (ВНИИДАД) (http://www.dataforce.net/-vniidad/)</w:t>
      </w:r>
    </w:p>
    <w:p w:rsidR="00182D90" w:rsidRPr="00360A06" w:rsidRDefault="00182D90" w:rsidP="00182D90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Архивы РФ. Алфавитный список (</w:t>
      </w:r>
      <w:hyperlink r:id="rId18" w:history="1">
        <w:r w:rsidRPr="00360A06">
          <w:rPr>
            <w:rStyle w:val="a6"/>
            <w:color w:val="000000"/>
            <w:sz w:val="28"/>
            <w:szCs w:val="28"/>
          </w:rPr>
          <w:t>http://www.temples.rio.ru/archives.html</w:t>
        </w:r>
      </w:hyperlink>
      <w:r w:rsidRPr="00360A06">
        <w:rPr>
          <w:color w:val="000000"/>
          <w:sz w:val="28"/>
          <w:szCs w:val="28"/>
        </w:rPr>
        <w:t>)</w:t>
      </w:r>
    </w:p>
    <w:p w:rsidR="00182D90" w:rsidRPr="00360A06" w:rsidRDefault="00182D90" w:rsidP="00182D9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6125" w:rsidRPr="00436125" w:rsidRDefault="00436125" w:rsidP="00436125"/>
    <w:sectPr w:rsidR="00436125" w:rsidRPr="00436125" w:rsidSect="0025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86A"/>
    <w:multiLevelType w:val="hybridMultilevel"/>
    <w:tmpl w:val="02E8C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C821B0"/>
    <w:multiLevelType w:val="hybridMultilevel"/>
    <w:tmpl w:val="0AC23602"/>
    <w:lvl w:ilvl="0" w:tplc="484A91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51194"/>
    <w:multiLevelType w:val="hybridMultilevel"/>
    <w:tmpl w:val="93FA673C"/>
    <w:lvl w:ilvl="0" w:tplc="C4186D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A10FB7"/>
    <w:multiLevelType w:val="hybridMultilevel"/>
    <w:tmpl w:val="603C7682"/>
    <w:lvl w:ilvl="0" w:tplc="D9A2B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D0B63ED"/>
    <w:multiLevelType w:val="hybridMultilevel"/>
    <w:tmpl w:val="E674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F17740"/>
    <w:multiLevelType w:val="hybridMultilevel"/>
    <w:tmpl w:val="511AA5EE"/>
    <w:lvl w:ilvl="0" w:tplc="1D2698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36125"/>
    <w:rsid w:val="00182D90"/>
    <w:rsid w:val="002536A9"/>
    <w:rsid w:val="00436125"/>
    <w:rsid w:val="00EB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36125"/>
    <w:pPr>
      <w:ind w:left="720"/>
      <w:contextualSpacing/>
    </w:pPr>
  </w:style>
  <w:style w:type="paragraph" w:styleId="a5">
    <w:name w:val="Normal (Web)"/>
    <w:basedOn w:val="a"/>
    <w:uiPriority w:val="99"/>
    <w:rsid w:val="0018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182D90"/>
    <w:rPr>
      <w:rFonts w:cs="Times New Roman"/>
      <w:color w:val="0000FF"/>
      <w:u w:val="single"/>
    </w:rPr>
  </w:style>
  <w:style w:type="character" w:customStyle="1" w:styleId="a4">
    <w:name w:val="Абзац списка Знак"/>
    <w:link w:val="a3"/>
    <w:uiPriority w:val="99"/>
    <w:locked/>
    <w:rsid w:val="00182D9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rf.ru" TargetMode="External"/><Relationship Id="rId13" Type="http://schemas.openxmlformats.org/officeDocument/2006/relationships/hyperlink" Target="http://www.law-enc.net" TargetMode="External"/><Relationship Id="rId18" Type="http://schemas.openxmlformats.org/officeDocument/2006/relationships/hyperlink" Target="http://www.temples.rio.ru/archiv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bitr.ru" TargetMode="External"/><Relationship Id="rId12" Type="http://schemas.openxmlformats.org/officeDocument/2006/relationships/hyperlink" Target="http://www.kodeks.ru" TargetMode="External"/><Relationship Id="rId17" Type="http://schemas.openxmlformats.org/officeDocument/2006/relationships/hyperlink" Target="http://www.kemerov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prave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srf.ru" TargetMode="External"/><Relationship Id="rId11" Type="http://schemas.openxmlformats.org/officeDocument/2006/relationships/hyperlink" Target="http://www.consultant.ru" TargetMode="External"/><Relationship Id="rId5" Type="http://schemas.openxmlformats.org/officeDocument/2006/relationships/hyperlink" Target="http://www.govermment.ru" TargetMode="External"/><Relationship Id="rId15" Type="http://schemas.openxmlformats.org/officeDocument/2006/relationships/hyperlink" Target="http://www.norma-verlag.com" TargetMode="External"/><Relationship Id="rId10" Type="http://schemas.openxmlformats.org/officeDocument/2006/relationships/hyperlink" Target="http://www.garant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enproc.gov.ru" TargetMode="External"/><Relationship Id="rId14" Type="http://schemas.openxmlformats.org/officeDocument/2006/relationships/hyperlink" Target="http://www.legaltterm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2020-03-20T11:00:00Z</dcterms:created>
  <dcterms:modified xsi:type="dcterms:W3CDTF">2020-03-20T11:41:00Z</dcterms:modified>
</cp:coreProperties>
</file>