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48" w:rsidRPr="00AA115A" w:rsidRDefault="00E20548" w:rsidP="00E20548">
      <w:pPr>
        <w:jc w:val="both"/>
        <w:rPr>
          <w:b/>
          <w:sz w:val="32"/>
          <w:szCs w:val="28"/>
        </w:rPr>
      </w:pPr>
      <w:r w:rsidRPr="0023428B">
        <w:rPr>
          <w:b/>
          <w:caps/>
          <w:color w:val="000000"/>
          <w:sz w:val="28"/>
        </w:rPr>
        <w:t>программа ПОДГОТОВКИ СПЕЦИАЛИСТОВ СРЕДНЕГО ЗВЕНА</w:t>
      </w:r>
      <w:r>
        <w:rPr>
          <w:b/>
          <w:caps/>
          <w:color w:val="000000"/>
          <w:sz w:val="28"/>
        </w:rPr>
        <w:t xml:space="preserve"> </w:t>
      </w:r>
      <w:hyperlink r:id="rId5" w:history="1">
        <w:r w:rsidR="00AA115A" w:rsidRPr="00AA115A">
          <w:rPr>
            <w:rStyle w:val="a7"/>
            <w:b/>
            <w:color w:val="auto"/>
            <w:sz w:val="28"/>
            <w:u w:val="none"/>
            <w:bdr w:val="none" w:sz="0" w:space="0" w:color="auto" w:frame="1"/>
            <w:shd w:val="clear" w:color="auto" w:fill="FFFFFF"/>
          </w:rPr>
          <w:t>38.02.01</w:t>
        </w:r>
        <w:r w:rsidR="00AA115A">
          <w:rPr>
            <w:rStyle w:val="a7"/>
            <w:b/>
            <w:color w:val="auto"/>
            <w:sz w:val="28"/>
            <w:u w:val="none"/>
            <w:bdr w:val="none" w:sz="0" w:space="0" w:color="auto" w:frame="1"/>
            <w:shd w:val="clear" w:color="auto" w:fill="FFFFFF"/>
          </w:rPr>
          <w:t xml:space="preserve"> Экономика и бухгалтерский учет</w:t>
        </w:r>
      </w:hyperlink>
    </w:p>
    <w:p w:rsidR="00E20548" w:rsidRPr="00336AC7" w:rsidRDefault="00E20548" w:rsidP="00E20548">
      <w:pPr>
        <w:spacing w:before="360"/>
        <w:jc w:val="both"/>
        <w:rPr>
          <w:color w:val="000000"/>
          <w:sz w:val="28"/>
        </w:rPr>
      </w:pPr>
      <w:r w:rsidRPr="00775936">
        <w:rPr>
          <w:color w:val="000000"/>
          <w:sz w:val="28"/>
        </w:rPr>
        <w:t xml:space="preserve">Квалификация – </w:t>
      </w:r>
      <w:r>
        <w:rPr>
          <w:b/>
          <w:sz w:val="28"/>
          <w:szCs w:val="28"/>
        </w:rPr>
        <w:t>Юрист</w:t>
      </w:r>
    </w:p>
    <w:p w:rsidR="00E20548" w:rsidRDefault="00E20548" w:rsidP="00E20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proofErr w:type="gramStart"/>
      <w:r>
        <w:rPr>
          <w:sz w:val="28"/>
          <w:szCs w:val="28"/>
        </w:rPr>
        <w:t xml:space="preserve">дисциплины  </w:t>
      </w:r>
      <w:r w:rsidR="009A2BA6">
        <w:rPr>
          <w:b/>
          <w:sz w:val="28"/>
          <w:szCs w:val="28"/>
        </w:rPr>
        <w:t>Право</w:t>
      </w:r>
      <w:proofErr w:type="gramEnd"/>
    </w:p>
    <w:p w:rsidR="00E20548" w:rsidRDefault="00E20548" w:rsidP="00E20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="009A2BA6">
        <w:rPr>
          <w:b/>
          <w:sz w:val="28"/>
          <w:szCs w:val="28"/>
        </w:rPr>
        <w:t>Левченко Н.Ю.</w:t>
      </w:r>
    </w:p>
    <w:p w:rsidR="00E20548" w:rsidRDefault="009A2BA6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1</w:t>
      </w:r>
    </w:p>
    <w:p w:rsidR="00E20548" w:rsidRDefault="00E20548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730815">
        <w:rPr>
          <w:b/>
          <w:sz w:val="28"/>
          <w:szCs w:val="28"/>
        </w:rPr>
        <w:t>1</w:t>
      </w:r>
      <w:r w:rsidR="009A2BA6">
        <w:rPr>
          <w:b/>
          <w:sz w:val="28"/>
          <w:szCs w:val="28"/>
        </w:rPr>
        <w:t>9 ЭБ - 9</w:t>
      </w:r>
    </w:p>
    <w:p w:rsidR="00012788" w:rsidRDefault="00544E00" w:rsidP="0001278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№ 21</w:t>
      </w:r>
      <w:r w:rsidR="00012788">
        <w:rPr>
          <w:sz w:val="28"/>
          <w:szCs w:val="28"/>
        </w:rPr>
        <w:t xml:space="preserve"> Система органов государственной власти (часть </w:t>
      </w:r>
      <w:r>
        <w:rPr>
          <w:sz w:val="28"/>
          <w:szCs w:val="28"/>
        </w:rPr>
        <w:t>2)</w:t>
      </w:r>
    </w:p>
    <w:p w:rsidR="00544E00" w:rsidRDefault="00544E00" w:rsidP="00544E0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 для изучения </w:t>
      </w:r>
    </w:p>
    <w:p w:rsidR="00544E00" w:rsidRPr="001505C4" w:rsidRDefault="00544E00" w:rsidP="00544E00">
      <w:pPr>
        <w:pStyle w:val="a5"/>
        <w:numPr>
          <w:ilvl w:val="0"/>
          <w:numId w:val="8"/>
        </w:numPr>
        <w:shd w:val="clear" w:color="auto" w:fill="FFFFFF"/>
        <w:spacing w:line="240" w:lineRule="atLeast"/>
        <w:ind w:left="357" w:hanging="357"/>
        <w:jc w:val="both"/>
        <w:rPr>
          <w:color w:val="000000"/>
          <w:sz w:val="28"/>
          <w:szCs w:val="28"/>
        </w:rPr>
      </w:pPr>
      <w:r w:rsidRPr="001505C4">
        <w:rPr>
          <w:color w:val="000000"/>
          <w:sz w:val="28"/>
          <w:szCs w:val="28"/>
        </w:rPr>
        <w:t xml:space="preserve">Правительство РФ - высший орган исполнительской власти. </w:t>
      </w:r>
    </w:p>
    <w:p w:rsidR="00544E00" w:rsidRPr="001505C4" w:rsidRDefault="00544E00" w:rsidP="00544E00">
      <w:pPr>
        <w:pStyle w:val="a5"/>
        <w:numPr>
          <w:ilvl w:val="0"/>
          <w:numId w:val="8"/>
        </w:numPr>
        <w:shd w:val="clear" w:color="auto" w:fill="FFFFFF"/>
        <w:spacing w:line="240" w:lineRule="atLeast"/>
        <w:ind w:left="357" w:hanging="357"/>
        <w:jc w:val="both"/>
        <w:rPr>
          <w:color w:val="000000"/>
          <w:sz w:val="28"/>
          <w:szCs w:val="28"/>
        </w:rPr>
      </w:pPr>
      <w:r w:rsidRPr="001505C4">
        <w:rPr>
          <w:color w:val="000000"/>
          <w:sz w:val="28"/>
          <w:szCs w:val="28"/>
        </w:rPr>
        <w:t xml:space="preserve">Органы исполнительской власти (органы государственного управления). </w:t>
      </w:r>
    </w:p>
    <w:p w:rsidR="00544E00" w:rsidRPr="001505C4" w:rsidRDefault="00544E00" w:rsidP="00544E00">
      <w:pPr>
        <w:pStyle w:val="a5"/>
        <w:numPr>
          <w:ilvl w:val="0"/>
          <w:numId w:val="8"/>
        </w:numPr>
        <w:shd w:val="clear" w:color="auto" w:fill="FFFFFF"/>
        <w:spacing w:line="240" w:lineRule="atLeast"/>
        <w:ind w:left="357" w:hanging="357"/>
        <w:jc w:val="both"/>
        <w:rPr>
          <w:color w:val="000000"/>
          <w:sz w:val="28"/>
          <w:szCs w:val="28"/>
        </w:rPr>
      </w:pPr>
      <w:r w:rsidRPr="001505C4">
        <w:rPr>
          <w:color w:val="000000"/>
          <w:sz w:val="28"/>
          <w:szCs w:val="28"/>
        </w:rPr>
        <w:t xml:space="preserve">Должностные лица. </w:t>
      </w:r>
    </w:p>
    <w:p w:rsidR="00544E00" w:rsidRPr="001505C4" w:rsidRDefault="00544E00" w:rsidP="00544E00">
      <w:pPr>
        <w:pStyle w:val="a5"/>
        <w:numPr>
          <w:ilvl w:val="0"/>
          <w:numId w:val="8"/>
        </w:numPr>
        <w:shd w:val="clear" w:color="auto" w:fill="FFFFFF"/>
        <w:spacing w:line="240" w:lineRule="atLeast"/>
        <w:ind w:left="357" w:hanging="357"/>
        <w:jc w:val="both"/>
        <w:rPr>
          <w:color w:val="000000"/>
          <w:sz w:val="28"/>
          <w:szCs w:val="28"/>
        </w:rPr>
      </w:pPr>
      <w:r w:rsidRPr="001505C4">
        <w:rPr>
          <w:color w:val="000000"/>
          <w:sz w:val="28"/>
          <w:szCs w:val="28"/>
        </w:rPr>
        <w:t xml:space="preserve">Административный порядок обжалования актов или действий органов гос. управления и должностных лиц. </w:t>
      </w:r>
    </w:p>
    <w:p w:rsidR="00544E00" w:rsidRPr="001505C4" w:rsidRDefault="00544E00" w:rsidP="00544E00">
      <w:pPr>
        <w:pStyle w:val="a5"/>
        <w:numPr>
          <w:ilvl w:val="0"/>
          <w:numId w:val="8"/>
        </w:numPr>
        <w:shd w:val="clear" w:color="auto" w:fill="FFFFFF"/>
        <w:spacing w:line="240" w:lineRule="atLeast"/>
        <w:ind w:left="357" w:hanging="357"/>
        <w:jc w:val="both"/>
        <w:rPr>
          <w:sz w:val="28"/>
          <w:szCs w:val="28"/>
        </w:rPr>
      </w:pPr>
      <w:r w:rsidRPr="001505C4">
        <w:rPr>
          <w:color w:val="000000"/>
          <w:sz w:val="28"/>
          <w:szCs w:val="28"/>
        </w:rPr>
        <w:t>Органы судебной власти.</w:t>
      </w:r>
    </w:p>
    <w:p w:rsidR="00544E00" w:rsidRPr="007675D6" w:rsidRDefault="00544E00" w:rsidP="00544E00">
      <w:pPr>
        <w:shd w:val="clear" w:color="auto" w:fill="FFFFFF"/>
        <w:spacing w:line="240" w:lineRule="atLeast"/>
        <w:rPr>
          <w:sz w:val="28"/>
          <w:szCs w:val="28"/>
        </w:rPr>
      </w:pPr>
    </w:p>
    <w:p w:rsidR="00544E00" w:rsidRPr="007675D6" w:rsidRDefault="00544E00" w:rsidP="00544E00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7675D6">
        <w:rPr>
          <w:sz w:val="28"/>
          <w:szCs w:val="28"/>
        </w:rPr>
        <w:t>Лекционный материал:</w:t>
      </w:r>
    </w:p>
    <w:p w:rsidR="00544E00" w:rsidRPr="00B40A66" w:rsidRDefault="00544E00" w:rsidP="00544E00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b/>
          <w:caps/>
          <w:sz w:val="28"/>
          <w:szCs w:val="28"/>
        </w:rPr>
        <w:t>Правительство РФ</w:t>
      </w:r>
      <w:r w:rsidRPr="00A2411C">
        <w:rPr>
          <w:sz w:val="28"/>
          <w:szCs w:val="28"/>
        </w:rPr>
        <w:t xml:space="preserve"> 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 xml:space="preserve">Федеральным органом исполнительной власти является Правительство РФ, возглавляемое Председателем и состоящее из федеральных министров. </w:t>
      </w:r>
      <w:r w:rsidRPr="00A2411C">
        <w:rPr>
          <w:i/>
          <w:iCs/>
          <w:sz w:val="28"/>
          <w:szCs w:val="28"/>
        </w:rPr>
        <w:t>Исполнительная власть -</w:t>
      </w:r>
      <w:r w:rsidRPr="00A2411C">
        <w:rPr>
          <w:sz w:val="28"/>
          <w:szCs w:val="28"/>
        </w:rPr>
        <w:t xml:space="preserve"> это вторичная, подзаконная ветвь государственной власти, деятельность которой направлена на обеспечение исполнения законов и других актов законодательной власти.  Исполнительная власть реализуется через систему исполнительных органов. Помимо Правительстве РФ в систему федеральных органов исполнительной власти также входят федеральные министерства, Государственные комитеты, федеральные комиссии, федеральные службы, российские агентства и федеральные надзоры. Членов Правительства РФ назначает на должность и освобождает от должности Президент РФ. Он может в любое время отправить Правительство РФ в отставку.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>Правительство РФ является органом, отвечающим за текущее осуществление политики государства на всех направлениях. В соответствии с Конституцией РФ Правительство РФ: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>— разрабатывает и представляет Государственной Думе РФ федеральный бюджет и обеспечивает его исполнение; представляет отчет об исполнении федерального бюджета;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>— обеспечивает проведение в РФ единой финансовой, кредитной и денежной политики;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A2411C">
        <w:rPr>
          <w:sz w:val="28"/>
          <w:szCs w:val="28"/>
        </w:rPr>
        <w:lastRenderedPageBreak/>
        <w:t>—  обеспечивает</w:t>
      </w:r>
      <w:proofErr w:type="gramEnd"/>
      <w:r w:rsidRPr="00A2411C">
        <w:rPr>
          <w:sz w:val="28"/>
          <w:szCs w:val="28"/>
        </w:rPr>
        <w:t xml:space="preserve"> проведение в РФ единой государственной политики в области культуры, науки, образования, здравоохранения, социального обеспечения, экологии;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>— осуществляет управление федеральной собственностью;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 xml:space="preserve">— осуществляет </w:t>
      </w:r>
      <w:r w:rsidRPr="00A2411C">
        <w:rPr>
          <w:bCs/>
          <w:sz w:val="28"/>
          <w:szCs w:val="28"/>
        </w:rPr>
        <w:t xml:space="preserve">меры по </w:t>
      </w:r>
      <w:r w:rsidRPr="00A2411C">
        <w:rPr>
          <w:sz w:val="28"/>
          <w:szCs w:val="28"/>
        </w:rPr>
        <w:t>обеспечению обороны страны, го</w:t>
      </w:r>
      <w:r w:rsidRPr="00A2411C">
        <w:rPr>
          <w:bCs/>
          <w:sz w:val="28"/>
          <w:szCs w:val="28"/>
        </w:rPr>
        <w:t xml:space="preserve">сударственной </w:t>
      </w:r>
      <w:r w:rsidRPr="00A2411C">
        <w:rPr>
          <w:sz w:val="28"/>
          <w:szCs w:val="28"/>
        </w:rPr>
        <w:t>безопасности, реализации внешней политики РФ;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A2411C">
        <w:rPr>
          <w:sz w:val="28"/>
          <w:szCs w:val="28"/>
        </w:rPr>
        <w:t>—  осуществляет</w:t>
      </w:r>
      <w:proofErr w:type="gramEnd"/>
      <w:r w:rsidRPr="00A2411C">
        <w:rPr>
          <w:sz w:val="28"/>
          <w:szCs w:val="28"/>
        </w:rPr>
        <w:t xml:space="preserve"> меры по обеспечению законности, прав и свобод граждан, по охране собственности и общественного по рядка, борьбе с преступностью;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 xml:space="preserve">— осуществляет иные полномочия, возложенные на него Конституцией </w:t>
      </w:r>
      <w:proofErr w:type="gramStart"/>
      <w:r w:rsidRPr="00A2411C">
        <w:rPr>
          <w:sz w:val="28"/>
          <w:szCs w:val="28"/>
        </w:rPr>
        <w:t>РФ,  федеральными</w:t>
      </w:r>
      <w:proofErr w:type="gramEnd"/>
      <w:r w:rsidRPr="00A2411C">
        <w:rPr>
          <w:sz w:val="28"/>
          <w:szCs w:val="28"/>
        </w:rPr>
        <w:t xml:space="preserve"> законами, указами Президента РФ.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>По вопросам своей деятельности Правительство РФ издает постановления и распоряжения и обеспечивает их исполнение.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 xml:space="preserve">Правительство РФ является высшим органом федеральной исполнительной </w:t>
      </w:r>
      <w:proofErr w:type="gramStart"/>
      <w:r w:rsidRPr="00A2411C">
        <w:rPr>
          <w:sz w:val="28"/>
          <w:szCs w:val="28"/>
        </w:rPr>
        <w:t>власти,</w:t>
      </w:r>
      <w:r w:rsidRPr="00A2411C">
        <w:rPr>
          <w:sz w:val="28"/>
          <w:szCs w:val="28"/>
        </w:rPr>
        <w:br/>
        <w:t>осуществляющим</w:t>
      </w:r>
      <w:proofErr w:type="gramEnd"/>
      <w:r w:rsidRPr="00A2411C">
        <w:rPr>
          <w:sz w:val="28"/>
          <w:szCs w:val="28"/>
        </w:rPr>
        <w:t xml:space="preserve"> общее</w:t>
      </w:r>
      <w:bookmarkStart w:id="0" w:name="_GoBack"/>
      <w:bookmarkEnd w:id="0"/>
      <w:r w:rsidRPr="00A2411C">
        <w:rPr>
          <w:sz w:val="28"/>
          <w:szCs w:val="28"/>
        </w:rPr>
        <w:t xml:space="preserve"> управление в различных сферах жизни общества. Непосредственное руководство отдельными отраслями находится в ведении различных министерств и ведомств, подчиняющихся Правительству РФ и образующих вместе с ним систему федеральных органов исполнительной власти. В систему федеральных органов исполнительной власти входят: федеральные министерства, государственные комитеты, федеральные комиссии, российские агентства и федеральные надзоры.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i/>
          <w:iCs/>
          <w:sz w:val="28"/>
          <w:szCs w:val="28"/>
        </w:rPr>
        <w:t xml:space="preserve">Министерство РФ </w:t>
      </w:r>
      <w:r w:rsidRPr="00A2411C">
        <w:rPr>
          <w:sz w:val="28"/>
          <w:szCs w:val="28"/>
        </w:rPr>
        <w:t>- это федеральный орган исполнительной власти, проводящий государственную политику и осуществляющий управление в установленной сфере деятельности. Министерство руководит определенной отраслью. Во главе федерального министерства стоит министр, который назначается на должность и смещается с должности Президентом РФ по представлению Председателя Правительства РФ.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i/>
          <w:iCs/>
          <w:sz w:val="28"/>
          <w:szCs w:val="28"/>
        </w:rPr>
        <w:t xml:space="preserve">Государственный комитет РФ и федеральная комиссия России - </w:t>
      </w:r>
      <w:r w:rsidRPr="00A2411C">
        <w:rPr>
          <w:sz w:val="28"/>
          <w:szCs w:val="28"/>
        </w:rPr>
        <w:t>это федеральные органы исполнительной власти, осуществляющие на коллегиальной основе межотраслевую координацию по вопросам, отнесенным к их ведению, а также функциональное регулирование в определенной сфере деятельности. Создание, ликвидация и реорганизация государственных комитетов и федеральных комиссий входит в компетенцию Президента РФ, а назначение на должность и освобождение от должности глав этих ведомств осуществляется Правительством РФ. Во главе государственного комитета состоит председатель государственного комитета, во главе федеральной комиссии – председатель федеральной комиссии.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i/>
          <w:iCs/>
          <w:sz w:val="28"/>
          <w:szCs w:val="28"/>
        </w:rPr>
        <w:t xml:space="preserve">Федеральная служба России, российское агентство, федеральный надзор России - </w:t>
      </w:r>
      <w:r w:rsidRPr="00A2411C">
        <w:rPr>
          <w:sz w:val="28"/>
          <w:szCs w:val="28"/>
        </w:rPr>
        <w:t xml:space="preserve">это федеральные органы исполнительной власти, осуществляющие специальные функции (исполнительные, контрольные, разрешительные, регулирующие и т. д.) в установленных сферах ведения. Федеральные службы, российские агентства и федеральные надзоры создаются, упраздняются и реорганизуются Президентом РФ. Назначение на должность и смещение с должности руководителей этих ведомств </w:t>
      </w:r>
      <w:r w:rsidRPr="00A2411C">
        <w:rPr>
          <w:sz w:val="28"/>
          <w:szCs w:val="28"/>
        </w:rPr>
        <w:lastRenderedPageBreak/>
        <w:t>осуществляется Правительством РФ, кроме тех из них, которые непосредственно подчинены Президенту РФ (ФАПСИ, ФСБ, Служба внешней разведки, Федеральная служба охраны и др.).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b/>
          <w:bCs/>
          <w:caps/>
          <w:sz w:val="28"/>
          <w:szCs w:val="28"/>
        </w:rPr>
      </w:pP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b/>
          <w:bCs/>
          <w:caps/>
          <w:sz w:val="28"/>
          <w:szCs w:val="28"/>
        </w:rPr>
        <w:t>Право граждан на обращение</w:t>
      </w:r>
      <w:r w:rsidRPr="00A2411C">
        <w:rPr>
          <w:b/>
          <w:bCs/>
          <w:sz w:val="28"/>
          <w:szCs w:val="28"/>
        </w:rPr>
        <w:t xml:space="preserve">   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 xml:space="preserve">В Конституции РФ права и свободы человека определены как непосредственно действующие, предоставляющие гражданам возможность защиты их всеми способами, не запрещенными законом. Одним из таких конституционно-правовых способов защиты прав и свобод граждан является их право обращаться лично, а также </w:t>
      </w:r>
      <w:proofErr w:type="gramStart"/>
      <w:r w:rsidRPr="00A2411C">
        <w:rPr>
          <w:sz w:val="28"/>
          <w:szCs w:val="28"/>
        </w:rPr>
        <w:t>направлять  индивидуальные</w:t>
      </w:r>
      <w:proofErr w:type="gramEnd"/>
      <w:r w:rsidRPr="00A2411C">
        <w:rPr>
          <w:sz w:val="28"/>
          <w:szCs w:val="28"/>
        </w:rPr>
        <w:t xml:space="preserve"> и коллективные обращения в органы государственной  власти и органы</w:t>
      </w:r>
      <w:r w:rsidRPr="00A2411C">
        <w:rPr>
          <w:sz w:val="28"/>
          <w:szCs w:val="28"/>
        </w:rPr>
        <w:br/>
        <w:t>местного самоуправления.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>Различают несколько видов обращения граждан: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 xml:space="preserve">А) </w:t>
      </w:r>
      <w:r w:rsidRPr="00A2411C">
        <w:rPr>
          <w:i/>
          <w:iCs/>
          <w:sz w:val="28"/>
          <w:szCs w:val="28"/>
        </w:rPr>
        <w:t xml:space="preserve">предложения - </w:t>
      </w:r>
      <w:r w:rsidRPr="00A2411C">
        <w:rPr>
          <w:sz w:val="28"/>
          <w:szCs w:val="28"/>
        </w:rPr>
        <w:t>обращения граждан, направленные на улучшение деятельности государственных органов, совершенствование социально-экономических отношений и государственного строительства в России;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 xml:space="preserve">Б) </w:t>
      </w:r>
      <w:r w:rsidRPr="00A2411C">
        <w:rPr>
          <w:i/>
          <w:iCs/>
          <w:sz w:val="28"/>
          <w:szCs w:val="28"/>
        </w:rPr>
        <w:t xml:space="preserve">заявления - </w:t>
      </w:r>
      <w:r w:rsidRPr="00A2411C">
        <w:rPr>
          <w:sz w:val="28"/>
          <w:szCs w:val="28"/>
        </w:rPr>
        <w:t>обращения граждан по поводу реализации принадлежащих им прав и законных интересов граждан;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 xml:space="preserve">В) </w:t>
      </w:r>
      <w:r w:rsidRPr="00A2411C">
        <w:rPr>
          <w:i/>
          <w:iCs/>
          <w:sz w:val="28"/>
          <w:szCs w:val="28"/>
        </w:rPr>
        <w:t xml:space="preserve">ходатайства - </w:t>
      </w:r>
      <w:r w:rsidRPr="00A2411C">
        <w:rPr>
          <w:sz w:val="28"/>
          <w:szCs w:val="28"/>
        </w:rPr>
        <w:t>обращения граждан с просьбой о признании за ними определенного статуса, прав, гарантий и льгот с предоставлением документов, их подтверждающих;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A2411C">
        <w:rPr>
          <w:sz w:val="28"/>
          <w:szCs w:val="28"/>
        </w:rPr>
        <w:t xml:space="preserve">Г)  </w:t>
      </w:r>
      <w:r w:rsidRPr="00A2411C">
        <w:rPr>
          <w:i/>
          <w:iCs/>
          <w:sz w:val="28"/>
          <w:szCs w:val="28"/>
        </w:rPr>
        <w:t>жалобы</w:t>
      </w:r>
      <w:proofErr w:type="gramEnd"/>
      <w:r w:rsidRPr="00A2411C">
        <w:rPr>
          <w:i/>
          <w:iCs/>
          <w:sz w:val="28"/>
          <w:szCs w:val="28"/>
        </w:rPr>
        <w:t xml:space="preserve"> -</w:t>
      </w:r>
      <w:r w:rsidRPr="00A2411C">
        <w:rPr>
          <w:sz w:val="28"/>
          <w:szCs w:val="28"/>
        </w:rPr>
        <w:t xml:space="preserve"> обращения с требованием о восстановлении прав и законных интересов </w:t>
      </w:r>
      <w:r w:rsidRPr="00A2411C">
        <w:rPr>
          <w:bCs/>
          <w:sz w:val="28"/>
          <w:szCs w:val="28"/>
        </w:rPr>
        <w:t>граждан,</w:t>
      </w:r>
      <w:r w:rsidRPr="00A2411C">
        <w:rPr>
          <w:b/>
          <w:bCs/>
          <w:sz w:val="28"/>
          <w:szCs w:val="28"/>
        </w:rPr>
        <w:t xml:space="preserve"> </w:t>
      </w:r>
      <w:r w:rsidRPr="00A2411C">
        <w:rPr>
          <w:sz w:val="28"/>
          <w:szCs w:val="28"/>
        </w:rPr>
        <w:t>нарушенных действиями государственных органов, должностных лиц (т. е. лиц, занимающих должность в государственном органе или негосударственной организации), владельцами различных форм собственности и общественными организациями.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 xml:space="preserve">В Российской Федерации существует определенный порядок, регламентирующий возможность обращения граждан в государственные органы с предложениями, заявлениями и жалобами. Письменное обращение гражданина должно быть им подписано, с указанием фамилии, имени и отчества, и содержать данные о месте жительства, работы или учебы лица, подающего данное обращение. Обращение, не содержащее этих сведений, признается анонимным и не подлежит рассмотрению. Для всех видов обращений устанавливаются предельные сроки их рассмотрения: до одного месяца со дня их поступления в соответствующий орган власти и регистрации; в сокращенные сроки - не позднее 15 дней - рассматриваются обращения, не требующие дополнительного изучения и проверки изложенных в них фактов и обстоятельств. По </w:t>
      </w:r>
      <w:proofErr w:type="gramStart"/>
      <w:r w:rsidRPr="00A2411C">
        <w:rPr>
          <w:sz w:val="28"/>
          <w:szCs w:val="28"/>
        </w:rPr>
        <w:t>решению  руководителей</w:t>
      </w:r>
      <w:proofErr w:type="gramEnd"/>
      <w:r w:rsidRPr="00A2411C">
        <w:rPr>
          <w:sz w:val="28"/>
          <w:szCs w:val="28"/>
        </w:rPr>
        <w:t xml:space="preserve"> органов власти допускается продление сроков разрешения дел в связи с обращениями граждан, но не более чем на один месяц. При этом общий срок рассмотрения обращения не может превышать двух месяцев, за исключением случаев, когда материалы, необходимые для решения и ответа автору, рассматриваются в суде. В таких случаях срок обращения продлевается на весь период судебного разбирательства. О результатах обращения гражданину направляется сообщение в течение 10 дней с момента принятия по нему соответствующего </w:t>
      </w:r>
      <w:r w:rsidRPr="00A2411C">
        <w:rPr>
          <w:sz w:val="28"/>
          <w:szCs w:val="28"/>
        </w:rPr>
        <w:lastRenderedPageBreak/>
        <w:t>решения. Граждане имеют право обжаловать неудовлетворяющее их решение. Жалоба подается в те вышестоящие в порядке подчиненности органы государственной власти или на имя тех должностных лиц, в непосредственном подчинении которых находятся органы власти и должностные лица, чьи решения, а также неправомерные действия (бездействие) обжалуются. Пересылать жалобы на рассмотрение того органа или должностного лица, на которых она подана, запрещается.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 xml:space="preserve">Жалоба может быть подана не позднее трех месяцев с момента, когда гражданину стало известно о нарушении его прав, и не позднее одного месяца со дня получения письменного или устного уведомления органа власти или должностного лица об отказе в удовлетворении требований, содержащихся в обращении. Пропущенный по уважительной причине срок подачи жалобы может быть продлен по решению органа власти </w:t>
      </w:r>
      <w:proofErr w:type="gramStart"/>
      <w:r w:rsidRPr="00A2411C">
        <w:rPr>
          <w:sz w:val="28"/>
          <w:szCs w:val="28"/>
        </w:rPr>
        <w:t>или  должностного</w:t>
      </w:r>
      <w:proofErr w:type="gramEnd"/>
      <w:r w:rsidRPr="00A2411C">
        <w:rPr>
          <w:sz w:val="28"/>
          <w:szCs w:val="28"/>
        </w:rPr>
        <w:t xml:space="preserve"> лица при предоставлении жалобщиком подтверждающих документов.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>Подача гражданином обращения, в котором содержатся материалы клеветнического характера, выражения, оскорбляющие честь и достоинство других лиц, влечет за собой уголовную ответственность.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>Действия или бездействие органов государственной власти и должностных лиц, органов местного самоуправления, общественных объединений могут быть также обжалованы в судебном порядке.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b/>
          <w:caps/>
          <w:sz w:val="28"/>
          <w:szCs w:val="28"/>
        </w:rPr>
      </w:pP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b/>
          <w:caps/>
          <w:sz w:val="28"/>
          <w:szCs w:val="28"/>
        </w:rPr>
      </w:pPr>
      <w:r w:rsidRPr="00A2411C">
        <w:rPr>
          <w:b/>
          <w:caps/>
          <w:sz w:val="28"/>
          <w:szCs w:val="28"/>
        </w:rPr>
        <w:t>Органы судебной власти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i/>
          <w:iCs/>
          <w:sz w:val="28"/>
          <w:szCs w:val="28"/>
        </w:rPr>
        <w:t xml:space="preserve">Судебная власть - </w:t>
      </w:r>
      <w:r w:rsidRPr="00A2411C">
        <w:rPr>
          <w:sz w:val="28"/>
          <w:szCs w:val="28"/>
        </w:rPr>
        <w:t>это независимая ветвь государственной власти, осуществляемая путем гласного, состязательного рассмотрения и разрешения в судебных заседаниях споров о праве. Монополию на осуществление судебной власти имеют суды.</w:t>
      </w:r>
    </w:p>
    <w:p w:rsidR="00544E00" w:rsidRPr="00A2411C" w:rsidRDefault="00544E00" w:rsidP="00544E00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A2411C">
        <w:rPr>
          <w:sz w:val="28"/>
          <w:szCs w:val="28"/>
        </w:rPr>
        <w:t xml:space="preserve">Судебную власть в Российской Федерации осуществляют Конституционный Суд Российской Федерации, Верховный Суд Российской Федерации и система федеральных судов общей юрисдикции (верховные суды республик, краевые, областные суды, суды городов федерального значения, суды автономной области и автономных округов, районные, военные и специализированные суды), Высший Арбитражный Суд Российской Федерации и система федеральных арбитражных судов (арбитражные суды округов и арбитражные суды в субъектах Федерации). </w:t>
      </w:r>
    </w:p>
    <w:p w:rsidR="00544E00" w:rsidRDefault="00544E00" w:rsidP="00544E0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</w:p>
    <w:p w:rsidR="00544E00" w:rsidRDefault="00544E00" w:rsidP="00544E0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AD002C">
        <w:rPr>
          <w:b/>
          <w:sz w:val="28"/>
          <w:szCs w:val="28"/>
        </w:rPr>
        <w:t>Список литературы</w:t>
      </w:r>
    </w:p>
    <w:p w:rsidR="00544E00" w:rsidRPr="00B40A66" w:rsidRDefault="00544E00" w:rsidP="00544E00">
      <w:pPr>
        <w:pStyle w:val="4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240" w:lineRule="atLeast"/>
        <w:ind w:left="460"/>
        <w:jc w:val="left"/>
        <w:rPr>
          <w:rFonts w:ascii="Times New Roman" w:hAnsi="Times New Roman" w:cs="Times New Roman"/>
          <w:sz w:val="28"/>
          <w:szCs w:val="28"/>
        </w:rPr>
      </w:pPr>
      <w:r w:rsidRPr="00B40A66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proofErr w:type="gramStart"/>
      <w:r w:rsidRPr="00B40A66">
        <w:rPr>
          <w:rFonts w:ascii="Times New Roman" w:hAnsi="Times New Roman" w:cs="Times New Roman"/>
          <w:sz w:val="28"/>
          <w:szCs w:val="28"/>
        </w:rPr>
        <w:t>Федерации  М..2015</w:t>
      </w:r>
      <w:proofErr w:type="gramEnd"/>
      <w:r w:rsidRPr="00B40A66">
        <w:rPr>
          <w:rFonts w:ascii="Times New Roman" w:hAnsi="Times New Roman" w:cs="Times New Roman"/>
          <w:sz w:val="28"/>
          <w:szCs w:val="28"/>
        </w:rPr>
        <w:t>.</w:t>
      </w:r>
    </w:p>
    <w:p w:rsidR="00544E00" w:rsidRPr="00B40A66" w:rsidRDefault="00544E00" w:rsidP="00544E00">
      <w:pPr>
        <w:pStyle w:val="4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240" w:lineRule="atLeast"/>
        <w:ind w:left="460"/>
        <w:jc w:val="left"/>
        <w:rPr>
          <w:rFonts w:ascii="Times New Roman" w:hAnsi="Times New Roman" w:cs="Times New Roman"/>
          <w:sz w:val="28"/>
          <w:szCs w:val="28"/>
        </w:rPr>
      </w:pPr>
      <w:r w:rsidRPr="00B40A66">
        <w:rPr>
          <w:rFonts w:ascii="Times New Roman" w:hAnsi="Times New Roman" w:cs="Times New Roman"/>
          <w:bCs/>
          <w:kern w:val="36"/>
          <w:sz w:val="28"/>
          <w:szCs w:val="28"/>
        </w:rPr>
        <w:t>Федеральный конституционный закон от 31.12.1996 N 1-ФКЗ (ред. от 30.10.2018) "О судебной системе Российской Федерации"</w:t>
      </w:r>
    </w:p>
    <w:p w:rsidR="00544E00" w:rsidRPr="00B40A66" w:rsidRDefault="00544E00" w:rsidP="00544E0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B40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Певцова Е.А. Основы правовых знаний. – М., 2009</w:t>
      </w:r>
    </w:p>
    <w:p w:rsidR="00544E00" w:rsidRPr="0052260B" w:rsidRDefault="00544E00" w:rsidP="00544E0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-8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52260B">
        <w:rPr>
          <w:rFonts w:ascii="Georgia" w:hAnsi="Georgia"/>
        </w:rPr>
        <w:t xml:space="preserve">Правоведение: учебник / под общ. ред. М.Б. Смоленского. - Москва: </w:t>
      </w:r>
      <w:proofErr w:type="spellStart"/>
      <w:r w:rsidRPr="0052260B">
        <w:rPr>
          <w:rFonts w:ascii="Georgia" w:hAnsi="Georgia"/>
        </w:rPr>
        <w:t>Академ</w:t>
      </w:r>
      <w:proofErr w:type="spellEnd"/>
      <w:r w:rsidRPr="0052260B">
        <w:rPr>
          <w:rFonts w:ascii="Georgia" w:hAnsi="Georgia"/>
        </w:rPr>
        <w:t>-центр, 2011. - 493 с.</w:t>
      </w:r>
    </w:p>
    <w:p w:rsidR="009D0A80" w:rsidRPr="00012788" w:rsidRDefault="00012788" w:rsidP="006E6400">
      <w:pPr>
        <w:pStyle w:val="40"/>
        <w:numPr>
          <w:ilvl w:val="1"/>
          <w:numId w:val="1"/>
        </w:numPr>
        <w:tabs>
          <w:tab w:val="left" w:pos="414"/>
        </w:tabs>
        <w:spacing w:before="0" w:after="0" w:line="360" w:lineRule="auto"/>
        <w:ind w:left="-80" w:firstLine="720"/>
        <w:jc w:val="center"/>
        <w:outlineLvl w:val="0"/>
        <w:rPr>
          <w:color w:val="000000"/>
          <w:sz w:val="28"/>
          <w:szCs w:val="28"/>
        </w:rPr>
      </w:pPr>
      <w:r w:rsidRPr="00012788">
        <w:rPr>
          <w:rFonts w:ascii="Georgia" w:hAnsi="Georgia"/>
        </w:rPr>
        <w:t>.</w:t>
      </w:r>
    </w:p>
    <w:sectPr w:rsidR="009D0A80" w:rsidRPr="00012788" w:rsidSect="00A6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5F03A0E"/>
    <w:multiLevelType w:val="hybridMultilevel"/>
    <w:tmpl w:val="B1DCC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D7889"/>
    <w:multiLevelType w:val="multilevel"/>
    <w:tmpl w:val="C9D8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23AB9"/>
    <w:multiLevelType w:val="hybridMultilevel"/>
    <w:tmpl w:val="131E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67F5C"/>
    <w:multiLevelType w:val="hybridMultilevel"/>
    <w:tmpl w:val="5E12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21A18"/>
    <w:multiLevelType w:val="hybridMultilevel"/>
    <w:tmpl w:val="79BE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26E32"/>
    <w:multiLevelType w:val="hybridMultilevel"/>
    <w:tmpl w:val="710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175B3"/>
    <w:multiLevelType w:val="hybridMultilevel"/>
    <w:tmpl w:val="40683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48"/>
    <w:rsid w:val="00012788"/>
    <w:rsid w:val="00095642"/>
    <w:rsid w:val="002070D9"/>
    <w:rsid w:val="002E1DED"/>
    <w:rsid w:val="003B1149"/>
    <w:rsid w:val="0047164C"/>
    <w:rsid w:val="00530770"/>
    <w:rsid w:val="00544E00"/>
    <w:rsid w:val="005B4D43"/>
    <w:rsid w:val="00674B69"/>
    <w:rsid w:val="00720EE3"/>
    <w:rsid w:val="007553D3"/>
    <w:rsid w:val="00966C5B"/>
    <w:rsid w:val="009670CA"/>
    <w:rsid w:val="00977FFC"/>
    <w:rsid w:val="009A2BA6"/>
    <w:rsid w:val="009D0A80"/>
    <w:rsid w:val="009D1332"/>
    <w:rsid w:val="00A63430"/>
    <w:rsid w:val="00AA115A"/>
    <w:rsid w:val="00B05BCB"/>
    <w:rsid w:val="00BC4D65"/>
    <w:rsid w:val="00CC2EAA"/>
    <w:rsid w:val="00E20548"/>
    <w:rsid w:val="00EC68B1"/>
    <w:rsid w:val="00E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6E77D-F88B-48A0-B728-797B9985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A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0548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20548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Основной текст (4)_"/>
    <w:link w:val="40"/>
    <w:rsid w:val="00E20548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0548"/>
    <w:pPr>
      <w:shd w:val="clear" w:color="auto" w:fill="FFFFFF"/>
      <w:spacing w:before="120" w:after="540" w:line="370" w:lineRule="exact"/>
      <w:ind w:hanging="4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1">
    <w:name w:val="Основной текст (4) + Полужирный"/>
    <w:rsid w:val="00E2054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+ Полужирный6"/>
    <w:uiPriority w:val="99"/>
    <w:rsid w:val="00E2054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5">
    <w:name w:val="List Paragraph"/>
    <w:basedOn w:val="a"/>
    <w:uiPriority w:val="34"/>
    <w:qFormat/>
    <w:rsid w:val="00EC68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D0A8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A1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umt.ru/content/udalennoe-obuchenie-38-02-01-yekonomika-i-buhgalterskiy-uchet-(po-otraslyam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Oksanchik</dc:creator>
  <cp:keywords/>
  <dc:description/>
  <cp:lastModifiedBy>Анна Тишенко</cp:lastModifiedBy>
  <cp:revision>17</cp:revision>
  <dcterms:created xsi:type="dcterms:W3CDTF">2020-04-06T14:30:00Z</dcterms:created>
  <dcterms:modified xsi:type="dcterms:W3CDTF">2020-05-08T09:45:00Z</dcterms:modified>
</cp:coreProperties>
</file>