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Специальность/профессия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"Право и судебное администрирование"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  </w:t>
      </w:r>
      <w:r w:rsidRPr="00360A06">
        <w:rPr>
          <w:rFonts w:ascii="Times New Roman" w:eastAsia="Times New Roman" w:hAnsi="Times New Roman" w:cs="Times New Roman"/>
          <w:sz w:val="28"/>
          <w:szCs w:val="28"/>
        </w:rPr>
        <w:t>Архивное дело в суде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ФИО преподавателя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Аванесова Ирина Николаевна</w:t>
      </w:r>
    </w:p>
    <w:p w:rsidR="00D97488" w:rsidRPr="00360A06" w:rsidRDefault="00D97488" w:rsidP="00D97488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Курс</w:t>
      </w:r>
      <w:r w:rsidRPr="00360A06">
        <w:rPr>
          <w:rFonts w:ascii="Times New Roman" w:hAnsi="Times New Roman" w:cs="Times New Roman"/>
          <w:sz w:val="28"/>
          <w:szCs w:val="28"/>
        </w:rPr>
        <w:t xml:space="preserve"> </w:t>
      </w:r>
      <w:r w:rsidRPr="00360A06">
        <w:rPr>
          <w:rFonts w:ascii="Times New Roman" w:hAnsi="Times New Roman" w:cs="Times New Roman"/>
          <w:sz w:val="28"/>
          <w:szCs w:val="28"/>
          <w:u w:val="single"/>
        </w:rPr>
        <w:t xml:space="preserve">  1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Группа  </w:t>
      </w:r>
      <w:r w:rsidRPr="00360A06">
        <w:rPr>
          <w:rFonts w:ascii="Times New Roman" w:hAnsi="Times New Roman" w:cs="Times New Roman"/>
          <w:sz w:val="28"/>
          <w:szCs w:val="28"/>
        </w:rPr>
        <w:t>19 ПСА-11</w:t>
      </w:r>
    </w:p>
    <w:p w:rsidR="00D97488" w:rsidRDefault="00D97488" w:rsidP="00D97488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237D46">
        <w:rPr>
          <w:rFonts w:ascii="Times New Roman" w:hAnsi="Times New Roman" w:cs="Times New Roman"/>
          <w:b/>
          <w:sz w:val="28"/>
          <w:szCs w:val="28"/>
        </w:rPr>
        <w:t>тем</w:t>
      </w:r>
      <w:r w:rsidRPr="00360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A0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37D46">
        <w:rPr>
          <w:rFonts w:ascii="Times New Roman" w:hAnsi="Times New Roman" w:cs="Times New Roman"/>
          <w:b/>
          <w:sz w:val="28"/>
          <w:szCs w:val="28"/>
        </w:rPr>
        <w:t xml:space="preserve">самостоятельного </w:t>
      </w:r>
      <w:r w:rsidR="00360A06">
        <w:rPr>
          <w:rFonts w:ascii="Times New Roman" w:hAnsi="Times New Roman" w:cs="Times New Roman"/>
          <w:b/>
          <w:sz w:val="28"/>
          <w:szCs w:val="28"/>
        </w:rPr>
        <w:t>изучения</w:t>
      </w:r>
      <w:r w:rsidR="00237D46">
        <w:rPr>
          <w:rFonts w:ascii="Times New Roman" w:hAnsi="Times New Roman" w:cs="Times New Roman"/>
          <w:b/>
          <w:sz w:val="28"/>
          <w:szCs w:val="28"/>
        </w:rPr>
        <w:t>:</w:t>
      </w:r>
    </w:p>
    <w:p w:rsidR="00F54F15" w:rsidRDefault="00F54F15" w:rsidP="00D97488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Организация ведения архивного делопроизводства в суде.</w:t>
      </w:r>
    </w:p>
    <w:p w:rsidR="00F54F15" w:rsidRPr="00360A06" w:rsidRDefault="00F54F15" w:rsidP="00D97488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Должностные обязанности работников аппарата суда, обеспечивающих деятельность архивов суда.</w:t>
      </w:r>
    </w:p>
    <w:p w:rsidR="00237D46" w:rsidRDefault="00DE4B29" w:rsidP="00DE4B2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4B29">
        <w:rPr>
          <w:rFonts w:ascii="Times New Roman" w:hAnsi="Times New Roman" w:cs="Times New Roman"/>
          <w:bCs/>
          <w:color w:val="000000"/>
          <w:sz w:val="28"/>
          <w:szCs w:val="28"/>
        </w:rPr>
        <w:t>Составить конспект по предложенным темам.</w:t>
      </w:r>
      <w:r w:rsidR="00237D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E4B29" w:rsidRDefault="00237D46" w:rsidP="00DE4B2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Ответить на вопросы:</w:t>
      </w:r>
    </w:p>
    <w:p w:rsidR="00237D46" w:rsidRDefault="00F54F15" w:rsidP="00237D46">
      <w:pPr>
        <w:pStyle w:val="a4"/>
        <w:numPr>
          <w:ilvl w:val="0"/>
          <w:numId w:val="6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Что включает должностной регламент работника аппарата суда, обеспечивающего деятельность архива</w:t>
      </w:r>
      <w:r w:rsidR="00237D46">
        <w:rPr>
          <w:bCs/>
          <w:color w:val="000000"/>
          <w:sz w:val="28"/>
          <w:szCs w:val="28"/>
        </w:rPr>
        <w:t>?</w:t>
      </w:r>
    </w:p>
    <w:p w:rsidR="00237D46" w:rsidRPr="00237D46" w:rsidRDefault="00F54F15" w:rsidP="00237D46">
      <w:pPr>
        <w:pStyle w:val="a4"/>
        <w:numPr>
          <w:ilvl w:val="0"/>
          <w:numId w:val="6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Какие квалификационные требования предъявляются к специалисту, обеспечивающему деятельность архива суда</w:t>
      </w:r>
      <w:r w:rsidR="00237D46">
        <w:rPr>
          <w:bCs/>
          <w:color w:val="000000"/>
          <w:sz w:val="28"/>
          <w:szCs w:val="28"/>
        </w:rPr>
        <w:t>?</w:t>
      </w:r>
    </w:p>
    <w:p w:rsidR="00F54F15" w:rsidRPr="00F54F15" w:rsidRDefault="00F54F15" w:rsidP="00F54F15">
      <w:pPr>
        <w:pStyle w:val="a4"/>
        <w:rPr>
          <w:sz w:val="28"/>
          <w:szCs w:val="28"/>
        </w:rPr>
      </w:pPr>
      <w:r w:rsidRPr="00F54F15">
        <w:rPr>
          <w:sz w:val="28"/>
          <w:szCs w:val="28"/>
        </w:rPr>
        <w:t xml:space="preserve">Выполненное практическое задание отправить на электронную почту </w:t>
      </w:r>
      <w:hyperlink r:id="rId5" w:history="1">
        <w:r w:rsidRPr="00F54F15">
          <w:rPr>
            <w:rStyle w:val="a6"/>
            <w:sz w:val="28"/>
            <w:szCs w:val="28"/>
            <w:lang w:val="en-US"/>
          </w:rPr>
          <w:t>irina</w:t>
        </w:r>
        <w:r w:rsidRPr="00F54F15">
          <w:rPr>
            <w:rStyle w:val="a6"/>
            <w:sz w:val="28"/>
            <w:szCs w:val="28"/>
          </w:rPr>
          <w:t>-</w:t>
        </w:r>
        <w:r w:rsidRPr="00F54F15">
          <w:rPr>
            <w:rStyle w:val="a6"/>
            <w:sz w:val="28"/>
            <w:szCs w:val="28"/>
            <w:lang w:val="en-US"/>
          </w:rPr>
          <w:t>avanesova</w:t>
        </w:r>
        <w:r w:rsidRPr="00F54F15">
          <w:rPr>
            <w:rStyle w:val="a6"/>
            <w:sz w:val="28"/>
            <w:szCs w:val="28"/>
          </w:rPr>
          <w:t>@</w:t>
        </w:r>
        <w:r w:rsidRPr="00F54F15">
          <w:rPr>
            <w:rStyle w:val="a6"/>
            <w:sz w:val="28"/>
            <w:szCs w:val="28"/>
            <w:lang w:val="en-US"/>
          </w:rPr>
          <w:t>mail</w:t>
        </w:r>
        <w:r w:rsidRPr="00F54F15">
          <w:rPr>
            <w:rStyle w:val="a6"/>
            <w:sz w:val="28"/>
            <w:szCs w:val="28"/>
          </w:rPr>
          <w:t>.</w:t>
        </w:r>
        <w:r w:rsidRPr="00F54F15">
          <w:rPr>
            <w:rStyle w:val="a6"/>
            <w:sz w:val="28"/>
            <w:szCs w:val="28"/>
            <w:lang w:val="en-US"/>
          </w:rPr>
          <w:t>ru</w:t>
        </w:r>
      </w:hyperlink>
      <w:r w:rsidRPr="00F54F15">
        <w:rPr>
          <w:sz w:val="28"/>
          <w:szCs w:val="28"/>
        </w:rPr>
        <w:t xml:space="preserve"> до </w:t>
      </w:r>
      <w:r>
        <w:rPr>
          <w:sz w:val="28"/>
          <w:szCs w:val="28"/>
        </w:rPr>
        <w:t>29.</w:t>
      </w:r>
      <w:r w:rsidRPr="00F54F15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F54F15">
        <w:rPr>
          <w:sz w:val="28"/>
          <w:szCs w:val="28"/>
        </w:rPr>
        <w:t>.2020 г.</w:t>
      </w:r>
    </w:p>
    <w:p w:rsidR="00DE4B29" w:rsidRDefault="00DE4B29" w:rsidP="00360A06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7488" w:rsidRPr="00360A06" w:rsidRDefault="00D97488" w:rsidP="00360A06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Делопроизводство. Образцы, документы, технология работы. М.Проспект,2015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2017. 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 и архивном деле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вузов / Т.В. Кондрашова [и др.].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</w:t>
      </w:r>
      <w:r w:rsidRPr="00360A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2016. — 408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978-5-98704-786-6. — Режим доступа: http://www.iprbookshop.ru/70714.html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Документоведение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Д.Н.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Уралов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А.Г.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Фабричнов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2015. — 352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978-5-98704-329-5. — Режим доступа: http://www.iprbookshop.ru/70692.html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бакалавров / А.Д.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Дашков и К, 2017. — 184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978-5-394-02697-3. — Режим доступа: http://www.iprbookshop.ru/70843.html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Архивоведение. — М.: Дашков и К, 2017</w:t>
      </w: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источники: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Документоведение и архивоведение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словарь-справочник для студентов, обучающихся по специальности 032001 Документоведение и документационное обеспечение управления / О.Г. Усанова [и др.].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Челябинск: Челябинский государственный институт культуры, 2015. — 116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978-5-94839-493-0. — Режим доступа: http://www.iprbookshop.ru/56404.html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Холопов А.В. Применение цифровых технологий фиксации аудиовизуальной информации в уголовном судопроизводстве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А.В. Холопов.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СПб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Санкт-Петербургский юридический институт (филиал) Академии Генеральной прокуратуры РФ, 2010. — 72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2227-8397. — Режим доступа: http://www.iprbookshop.ru/65517.html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С.А. Комментарий к Федеральному закону от 22 октября 2004 г. № 125-ФЗ «Об архивном деле в Российской Федерации» [Электронный ресурс] /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Тальчиков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Саратов: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Ай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Пи Эр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2011. — 139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2227-8397. — Режим доступа: http://www.iprbookshop.ru/3144.html</w:t>
      </w:r>
    </w:p>
    <w:p w:rsidR="00360A06" w:rsidRPr="00360A06" w:rsidRDefault="00360A06" w:rsidP="00360A0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Правительства Российской Федерации </w:t>
      </w:r>
      <w:hyperlink r:id="rId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govermment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Конституционного Суда Российской Федерации </w:t>
      </w:r>
      <w:hyperlink r:id="rId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Высшего Арбитражного </w:t>
      </w:r>
      <w:proofErr w:type="spellStart"/>
      <w:proofErr w:type="gramStart"/>
      <w:r w:rsidRPr="00360A06">
        <w:rPr>
          <w:color w:val="000000"/>
          <w:sz w:val="28"/>
          <w:szCs w:val="28"/>
        </w:rPr>
        <w:t>C</w:t>
      </w:r>
      <w:proofErr w:type="gramEnd"/>
      <w:r w:rsidRPr="00360A06">
        <w:rPr>
          <w:color w:val="000000"/>
          <w:sz w:val="28"/>
          <w:szCs w:val="28"/>
        </w:rPr>
        <w:t>уда</w:t>
      </w:r>
      <w:proofErr w:type="spellEnd"/>
      <w:r w:rsidRPr="00360A06">
        <w:rPr>
          <w:color w:val="000000"/>
          <w:sz w:val="28"/>
          <w:szCs w:val="28"/>
        </w:rPr>
        <w:t xml:space="preserve"> Российской Федерации </w:t>
      </w:r>
      <w:hyperlink r:id="rId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arbitr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Верховного Суда Российской Федерации </w:t>
      </w:r>
      <w:hyperlink r:id="rId9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vsrf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Генеральной Прокуратуры Российской Федерации </w:t>
      </w:r>
      <w:hyperlink r:id="rId10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genproc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Информационно-правовой портал «Гарант» </w:t>
      </w:r>
      <w:hyperlink r:id="rId11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garant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Информационн</w:t>
      </w:r>
      <w:proofErr w:type="gramStart"/>
      <w:r w:rsidRPr="00360A06">
        <w:rPr>
          <w:color w:val="000000"/>
          <w:sz w:val="28"/>
          <w:szCs w:val="28"/>
        </w:rPr>
        <w:t>о-</w:t>
      </w:r>
      <w:proofErr w:type="gramEnd"/>
      <w:r w:rsidRPr="00360A06">
        <w:rPr>
          <w:color w:val="000000"/>
          <w:sz w:val="28"/>
          <w:szCs w:val="28"/>
        </w:rPr>
        <w:t xml:space="preserve"> правовой портал «</w:t>
      </w:r>
      <w:proofErr w:type="spellStart"/>
      <w:r w:rsidRPr="00360A06">
        <w:rPr>
          <w:color w:val="000000"/>
          <w:sz w:val="28"/>
          <w:szCs w:val="28"/>
        </w:rPr>
        <w:t>КонсультантПлюс</w:t>
      </w:r>
      <w:proofErr w:type="spellEnd"/>
      <w:r w:rsidRPr="00360A06">
        <w:rPr>
          <w:color w:val="000000"/>
          <w:sz w:val="28"/>
          <w:szCs w:val="28"/>
        </w:rPr>
        <w:t xml:space="preserve">» </w:t>
      </w:r>
      <w:hyperlink r:id="rId12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consultant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  <w:r w:rsidRPr="00360A06">
        <w:rPr>
          <w:color w:val="000000"/>
          <w:sz w:val="28"/>
          <w:szCs w:val="28"/>
        </w:rPr>
        <w:t xml:space="preserve"> </w:t>
      </w:r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Информационн</w:t>
      </w:r>
      <w:proofErr w:type="gramStart"/>
      <w:r w:rsidRPr="00360A06">
        <w:rPr>
          <w:color w:val="000000"/>
          <w:sz w:val="28"/>
          <w:szCs w:val="28"/>
        </w:rPr>
        <w:t>о-</w:t>
      </w:r>
      <w:proofErr w:type="gramEnd"/>
      <w:r w:rsidRPr="00360A06">
        <w:rPr>
          <w:color w:val="000000"/>
          <w:sz w:val="28"/>
          <w:szCs w:val="28"/>
        </w:rPr>
        <w:t xml:space="preserve"> правовой портал «Кодекс» </w:t>
      </w:r>
      <w:hyperlink r:id="rId13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kodeks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Большой юридический словарь </w:t>
      </w:r>
      <w:proofErr w:type="spellStart"/>
      <w:r w:rsidRPr="00360A06">
        <w:rPr>
          <w:color w:val="000000"/>
          <w:sz w:val="28"/>
          <w:szCs w:val="28"/>
        </w:rPr>
        <w:t>онлайн</w:t>
      </w:r>
      <w:proofErr w:type="spellEnd"/>
      <w:r w:rsidRPr="00360A06">
        <w:rPr>
          <w:color w:val="000000"/>
          <w:sz w:val="28"/>
          <w:szCs w:val="28"/>
        </w:rPr>
        <w:t xml:space="preserve"> </w:t>
      </w:r>
      <w:hyperlink r:id="rId14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law-enc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net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lastRenderedPageBreak/>
        <w:t xml:space="preserve">Юридический словарь </w:t>
      </w:r>
      <w:hyperlink r:id="rId15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legaltterm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info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Журнала российского права </w:t>
      </w:r>
      <w:hyperlink r:id="rId1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norma-verlag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com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Юридический портал «Правопорядок» </w:t>
      </w:r>
      <w:hyperlink r:id="rId1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oprave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Портал «Юридическая Россия» </w:t>
      </w:r>
      <w:hyperlink r:id="rId1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http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>//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edu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Русские архивы (http://www.abamedia.com/rao/)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в России (http://www.iisg.nl/-abb/)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Всероссийский научно-исследовательский институт документоведения и архивного дела (ВНИИДАД) (http://www.dataforce.net/-vniidad/)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РФ. Алфавитный список (</w:t>
      </w:r>
      <w:hyperlink r:id="rId19" w:history="1">
        <w:r w:rsidRPr="00360A06">
          <w:rPr>
            <w:rStyle w:val="a6"/>
            <w:color w:val="000000"/>
            <w:sz w:val="28"/>
            <w:szCs w:val="28"/>
          </w:rPr>
          <w:t>http://www.temples.rio.ru/archives.html</w:t>
        </w:r>
      </w:hyperlink>
      <w:r w:rsidRPr="00360A06">
        <w:rPr>
          <w:color w:val="000000"/>
          <w:sz w:val="28"/>
          <w:szCs w:val="28"/>
        </w:rPr>
        <w:t>)</w:t>
      </w:r>
    </w:p>
    <w:p w:rsidR="00360A06" w:rsidRPr="00360A06" w:rsidRDefault="00360A06" w:rsidP="00360A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08C2" w:rsidRPr="00360A06" w:rsidRDefault="007908C2" w:rsidP="00360A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08C2" w:rsidRPr="00360A06" w:rsidSect="0079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86A"/>
    <w:multiLevelType w:val="hybridMultilevel"/>
    <w:tmpl w:val="02E8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CE7404"/>
    <w:multiLevelType w:val="hybridMultilevel"/>
    <w:tmpl w:val="05B8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A10FB7"/>
    <w:multiLevelType w:val="hybridMultilevel"/>
    <w:tmpl w:val="603C7682"/>
    <w:lvl w:ilvl="0" w:tplc="D9A2B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6763EF"/>
    <w:multiLevelType w:val="multilevel"/>
    <w:tmpl w:val="733C3398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5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4">
    <w:nsid w:val="3BA2087C"/>
    <w:multiLevelType w:val="hybridMultilevel"/>
    <w:tmpl w:val="9E88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B63ED"/>
    <w:multiLevelType w:val="hybridMultilevel"/>
    <w:tmpl w:val="E674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97488"/>
    <w:rsid w:val="00237D46"/>
    <w:rsid w:val="00360A06"/>
    <w:rsid w:val="00604CB3"/>
    <w:rsid w:val="007908C2"/>
    <w:rsid w:val="00D97488"/>
    <w:rsid w:val="00DE4B29"/>
    <w:rsid w:val="00F5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360A0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  <w:style w:type="character" w:styleId="a6">
    <w:name w:val="Hyperlink"/>
    <w:basedOn w:val="a0"/>
    <w:uiPriority w:val="99"/>
    <w:rsid w:val="00360A06"/>
    <w:rPr>
      <w:rFonts w:cs="Times New Roman"/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360A06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itr.ru" TargetMode="External"/><Relationship Id="rId13" Type="http://schemas.openxmlformats.org/officeDocument/2006/relationships/hyperlink" Target="http://www.kodeks.ru" TargetMode="External"/><Relationship Id="rId18" Type="http://schemas.openxmlformats.org/officeDocument/2006/relationships/hyperlink" Target="http://www.kemerovo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srf.ru" TargetMode="Externa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oprav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rma-verlag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vermment.ru" TargetMode="External"/><Relationship Id="rId11" Type="http://schemas.openxmlformats.org/officeDocument/2006/relationships/hyperlink" Target="http://www.garant.ru" TargetMode="External"/><Relationship Id="rId5" Type="http://schemas.openxmlformats.org/officeDocument/2006/relationships/hyperlink" Target="mailto:irina-avanesova@mail.ru" TargetMode="External"/><Relationship Id="rId15" Type="http://schemas.openxmlformats.org/officeDocument/2006/relationships/hyperlink" Target="http://www.legaltterm.info" TargetMode="External"/><Relationship Id="rId10" Type="http://schemas.openxmlformats.org/officeDocument/2006/relationships/hyperlink" Target="http://www.genproc.gov.ru" TargetMode="External"/><Relationship Id="rId19" Type="http://schemas.openxmlformats.org/officeDocument/2006/relationships/hyperlink" Target="http://www.temples.rio.ru/archiv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rf.ru" TargetMode="External"/><Relationship Id="rId14" Type="http://schemas.openxmlformats.org/officeDocument/2006/relationships/hyperlink" Target="http://www.law-enc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2020-03-20T10:11:00Z</dcterms:created>
  <dcterms:modified xsi:type="dcterms:W3CDTF">2020-03-24T07:30:00Z</dcterms:modified>
</cp:coreProperties>
</file>