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9" w:rsidRPr="00204FB4" w:rsidRDefault="002E0099" w:rsidP="002E009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 xml:space="preserve"> 38.01.03 Контролер банка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дисциплины</w:t>
      </w:r>
      <w:r w:rsidR="00145A43">
        <w:rPr>
          <w:sz w:val="28"/>
          <w:szCs w:val="28"/>
        </w:rPr>
        <w:t xml:space="preserve"> </w:t>
      </w:r>
      <w:r w:rsidR="00145A43">
        <w:rPr>
          <w:sz w:val="28"/>
          <w:szCs w:val="28"/>
          <w:u w:val="single"/>
        </w:rPr>
        <w:t>Основы бухгалтерского учет</w:t>
      </w:r>
      <w:r w:rsidR="00416C73">
        <w:rPr>
          <w:sz w:val="28"/>
          <w:szCs w:val="28"/>
          <w:u w:val="single"/>
        </w:rPr>
        <w:t>а</w:t>
      </w:r>
      <w:r w:rsidR="00145A43">
        <w:rPr>
          <w:sz w:val="28"/>
          <w:szCs w:val="28"/>
          <w:u w:val="single"/>
        </w:rPr>
        <w:t xml:space="preserve"> в банках </w:t>
      </w:r>
    </w:p>
    <w:p w:rsidR="00270BFC" w:rsidRPr="00145A43" w:rsidRDefault="00270BFC" w:rsidP="00270BF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ФИО преподавателя _</w:t>
      </w:r>
      <w:proofErr w:type="spellStart"/>
      <w:r w:rsidR="00145A43">
        <w:rPr>
          <w:sz w:val="28"/>
          <w:szCs w:val="28"/>
          <w:u w:val="single"/>
        </w:rPr>
        <w:t>Колодняя</w:t>
      </w:r>
      <w:proofErr w:type="spellEnd"/>
      <w:r w:rsidR="00145A43">
        <w:rPr>
          <w:sz w:val="28"/>
          <w:szCs w:val="28"/>
          <w:u w:val="single"/>
        </w:rPr>
        <w:t xml:space="preserve"> Е.А.</w:t>
      </w:r>
    </w:p>
    <w:p w:rsidR="00270BFC" w:rsidRDefault="00270BFC" w:rsidP="00270BFC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145A43" w:rsidRPr="00145A43">
        <w:rPr>
          <w:sz w:val="28"/>
          <w:szCs w:val="28"/>
          <w:u w:val="single"/>
        </w:rPr>
        <w:t>1 курс</w:t>
      </w:r>
    </w:p>
    <w:p w:rsidR="00145A43" w:rsidRDefault="00270BFC" w:rsidP="00270BFC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_</w:t>
      </w:r>
      <w:r w:rsidR="00145A43">
        <w:rPr>
          <w:sz w:val="28"/>
          <w:szCs w:val="28"/>
          <w:u w:val="single"/>
        </w:rPr>
        <w:t>19КБ-11</w:t>
      </w:r>
      <w:r w:rsidRPr="0071151D">
        <w:rPr>
          <w:i/>
          <w:sz w:val="28"/>
          <w:szCs w:val="28"/>
        </w:rPr>
        <w:t xml:space="preserve"> </w:t>
      </w:r>
    </w:p>
    <w:p w:rsidR="00270BFC" w:rsidRDefault="00270BFC" w:rsidP="00270B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1A50F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16C73" w:rsidRPr="00416C73">
        <w:rPr>
          <w:b/>
          <w:sz w:val="28"/>
          <w:szCs w:val="28"/>
        </w:rPr>
        <w:t>УЧЕТ МЕЖБАНКОВСКИХ ОПЕРАЦИЙ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416C73" w:rsidRDefault="00416C73" w:rsidP="00416C73">
      <w:pPr>
        <w:spacing w:line="360" w:lineRule="auto"/>
        <w:ind w:firstLine="720"/>
        <w:jc w:val="both"/>
        <w:outlineLvl w:val="0"/>
      </w:pPr>
      <w:r>
        <w:t>1.</w:t>
      </w:r>
      <w:r>
        <w:t>Организация учета межбанковских расчетов</w:t>
      </w:r>
    </w:p>
    <w:p w:rsidR="00416C73" w:rsidRDefault="00416C73" w:rsidP="00416C73">
      <w:pPr>
        <w:spacing w:line="360" w:lineRule="auto"/>
        <w:ind w:firstLine="720"/>
        <w:jc w:val="both"/>
        <w:outlineLvl w:val="0"/>
      </w:pPr>
      <w:r>
        <w:t>2. Банковские идентификационные коды</w:t>
      </w:r>
    </w:p>
    <w:p w:rsidR="00416C73" w:rsidRDefault="00416C73" w:rsidP="00416C73">
      <w:pPr>
        <w:spacing w:line="360" w:lineRule="auto"/>
        <w:ind w:firstLine="720"/>
        <w:jc w:val="both"/>
        <w:outlineLvl w:val="0"/>
      </w:pPr>
      <w:r>
        <w:t>3. Система расчетов через РКЦ</w:t>
      </w:r>
    </w:p>
    <w:p w:rsidR="00416C73" w:rsidRPr="00416C73" w:rsidRDefault="00416C73" w:rsidP="00416C73">
      <w:pPr>
        <w:spacing w:line="360" w:lineRule="auto"/>
        <w:ind w:firstLine="720"/>
        <w:jc w:val="both"/>
        <w:outlineLvl w:val="0"/>
      </w:pPr>
      <w:r>
        <w:t>4. Система электронных платежей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Указание Банка России от 16.01.2014 №1379-У «Об оценке финансовой устойчивости банка в целях признания ее достаточной для участия в системе страхования вкладов»;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Банка России от 31.03.2017 №766-У «О критериях определения финансового состояния кредитных организаций»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Указание от 16 января 2014 г. №1379-У «Об оценке финансовой устойчивости банка в целях признания ее достаточной для участия в системе страхования вкладов»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Банковский курс. Корпоративное издание банка Москвы №3 2012Деньги. Кредит. Банки: учеб. / под ред. В.В. Иванова, Э Б.И. Соколова. - М.: Проспект, 2012. - 848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Банковское дело // под редакцией Жукова Е.Ф., </w:t>
      </w:r>
      <w:proofErr w:type="spellStart"/>
      <w:r w:rsidRPr="001A21F1">
        <w:rPr>
          <w:color w:val="000000"/>
        </w:rPr>
        <w:t>Эриашвили</w:t>
      </w:r>
      <w:proofErr w:type="spellEnd"/>
      <w:r w:rsidRPr="001A21F1">
        <w:rPr>
          <w:color w:val="000000"/>
        </w:rPr>
        <w:t> Н.Д.М.: ЮНИТИ, 2012. - 575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Братко</w:t>
      </w:r>
      <w:proofErr w:type="spellEnd"/>
      <w:r w:rsidRPr="001A21F1">
        <w:rPr>
          <w:color w:val="000000"/>
        </w:rPr>
        <w:t> А.Г. Банковское право России. М.: Дело, 2015. - 650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Воронин А.С. Стратегическое планирование и управление рисками в коммерческом банке // «Управление в кредитной организации», 2017, №1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Гриценко Р.А. Обеспечение экономической безопасности банковской системы // http://www.bankir.ru/analytics/nadzor/7/27384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1A21F1">
        <w:rPr>
          <w:color w:val="000000"/>
        </w:rPr>
        <w:t>Гуманков</w:t>
      </w:r>
      <w:proofErr w:type="spellEnd"/>
      <w:r w:rsidRPr="001A21F1">
        <w:rPr>
          <w:color w:val="000000"/>
        </w:rPr>
        <w:t xml:space="preserve"> К. Экспресс-кредитование // «</w:t>
      </w:r>
      <w:proofErr w:type="spellStart"/>
      <w:r w:rsidRPr="001A21F1">
        <w:rPr>
          <w:color w:val="000000"/>
        </w:rPr>
        <w:t>Финанс</w:t>
      </w:r>
      <w:proofErr w:type="spellEnd"/>
      <w:r w:rsidRPr="001A21F1">
        <w:rPr>
          <w:color w:val="000000"/>
        </w:rPr>
        <w:t>» №25 (115) 18-24 июля 2015 г.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Гардинер</w:t>
      </w:r>
      <w:proofErr w:type="spellEnd"/>
      <w:r w:rsidRPr="001A21F1">
        <w:rPr>
          <w:color w:val="000000"/>
        </w:rPr>
        <w:t xml:space="preserve"> Б. Природа риска. // Страховое дело, №6, 2014. - с. 41-44.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Грабовый П.Г., Петрова С.Н., и др. Риски в современном бизнесе. М.:</w:t>
      </w:r>
      <w:proofErr w:type="spellStart"/>
      <w:r w:rsidRPr="001A21F1">
        <w:rPr>
          <w:color w:val="000000"/>
        </w:rPr>
        <w:t>Изд</w:t>
      </w:r>
      <w:proofErr w:type="spellEnd"/>
      <w:r w:rsidRPr="001A21F1">
        <w:rPr>
          <w:color w:val="000000"/>
        </w:rPr>
        <w:t>. «</w:t>
      </w:r>
      <w:proofErr w:type="spellStart"/>
      <w:r w:rsidRPr="001A21F1">
        <w:rPr>
          <w:color w:val="000000"/>
        </w:rPr>
        <w:t>Аланс</w:t>
      </w:r>
      <w:proofErr w:type="spellEnd"/>
      <w:r w:rsidRPr="001A21F1">
        <w:rPr>
          <w:color w:val="000000"/>
        </w:rPr>
        <w:t>», 2016. - 200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Гранатуров</w:t>
      </w:r>
      <w:proofErr w:type="spellEnd"/>
      <w:r w:rsidRPr="001A21F1">
        <w:rPr>
          <w:color w:val="000000"/>
        </w:rPr>
        <w:t xml:space="preserve"> В.М. «Экономический риск: сущность, методы измерения, пути снижения»: Учебное пособие. - 2-е изд., </w:t>
      </w:r>
      <w:proofErr w:type="spellStart"/>
      <w:r w:rsidRPr="001A21F1">
        <w:rPr>
          <w:color w:val="000000"/>
        </w:rPr>
        <w:t>перераб</w:t>
      </w:r>
      <w:proofErr w:type="spellEnd"/>
      <w:r w:rsidRPr="001A21F1">
        <w:rPr>
          <w:color w:val="000000"/>
        </w:rPr>
        <w:t>. и доп. - М.: Издательство «Дело и сервис», 2015. - 160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Грюнинг</w:t>
      </w:r>
      <w:proofErr w:type="spellEnd"/>
      <w:r w:rsidRPr="001A21F1">
        <w:rPr>
          <w:color w:val="000000"/>
        </w:rPr>
        <w:t xml:space="preserve"> Х. </w:t>
      </w:r>
      <w:proofErr w:type="spellStart"/>
      <w:r w:rsidRPr="001A21F1">
        <w:rPr>
          <w:color w:val="000000"/>
        </w:rPr>
        <w:t>ван</w:t>
      </w:r>
      <w:proofErr w:type="spellEnd"/>
      <w:r w:rsidRPr="001A21F1">
        <w:rPr>
          <w:color w:val="000000"/>
        </w:rPr>
        <w:t xml:space="preserve">, </w:t>
      </w:r>
      <w:proofErr w:type="spellStart"/>
      <w:r w:rsidRPr="001A21F1">
        <w:rPr>
          <w:color w:val="000000"/>
        </w:rPr>
        <w:t>Брайович</w:t>
      </w:r>
      <w:proofErr w:type="spellEnd"/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Братанович</w:t>
      </w:r>
      <w:proofErr w:type="spellEnd"/>
      <w:r w:rsidRPr="001A21F1">
        <w:rPr>
          <w:color w:val="000000"/>
        </w:rPr>
        <w:t xml:space="preserve"> С. Анализ банковских рисков. Система оценки корпоративного управления и управления финансовым риском. Пер. с англ. публикации МБРР (Всемирного банка). М.: Весь мир, 2017. - 304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Давыдов Р.А. Управление кредитными рисками и методы их оценки при кредитовании // «Банковское кредитование», 2017, №2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Зайцева О.А. Базель II. Первый компонент - стандартизированный подход к оценке кредитного риска // Регламентация банковских операций. Документы и комментарии. 2017. №2 (98).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 xml:space="preserve"> </w:t>
      </w:r>
      <w:proofErr w:type="spellStart"/>
      <w:r w:rsidRPr="001A21F1">
        <w:rPr>
          <w:color w:val="000000"/>
        </w:rPr>
        <w:t>Загорий</w:t>
      </w:r>
      <w:proofErr w:type="spellEnd"/>
      <w:r w:rsidRPr="001A21F1">
        <w:rPr>
          <w:color w:val="000000"/>
        </w:rPr>
        <w:t> Г.В. О методах оценки кредитного риска. // Деньги и кредит. 2014. №6. С. 31-34.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t>27. Ковалев В.В., Ковалев Вит. В. Финансы организаций (предприятий): учебник. - М. Проспект, 2015. - 352 с.</w:t>
      </w:r>
    </w:p>
    <w:p w:rsidR="00145A43" w:rsidRPr="001A21F1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1A21F1">
        <w:rPr>
          <w:color w:val="000000"/>
        </w:rPr>
        <w:lastRenderedPageBreak/>
        <w:t xml:space="preserve"> Ковалев П.Н. Методы банковского риск-менеджмента на этапе идентификации и оценки последствий от наступления рисков // «Управление в кредитной организации», 2017, №3</w:t>
      </w:r>
    </w:p>
    <w:p w:rsidR="00145A43" w:rsidRDefault="00145A43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270BFC" w:rsidRPr="001A21F1" w:rsidRDefault="00270BFC" w:rsidP="00270BFC">
      <w:pPr>
        <w:spacing w:line="360" w:lineRule="auto"/>
        <w:ind w:firstLine="720"/>
        <w:jc w:val="center"/>
        <w:rPr>
          <w:sz w:val="28"/>
          <w:szCs w:val="28"/>
        </w:rPr>
      </w:pPr>
      <w:r w:rsidRPr="001A21F1">
        <w:rPr>
          <w:sz w:val="28"/>
          <w:szCs w:val="28"/>
          <w:highlight w:val="yellow"/>
        </w:rPr>
        <w:t>Задания для контроля</w:t>
      </w:r>
      <w:r w:rsidRPr="001A21F1">
        <w:rPr>
          <w:sz w:val="28"/>
          <w:szCs w:val="28"/>
        </w:rPr>
        <w:t xml:space="preserve"> </w:t>
      </w:r>
    </w:p>
    <w:p w:rsidR="00062DE2" w:rsidRPr="001A21F1" w:rsidRDefault="008D6DA9" w:rsidP="001A21F1">
      <w:pPr>
        <w:spacing w:after="300"/>
        <w:outlineLvl w:val="0"/>
        <w:rPr>
          <w:b/>
          <w:bCs/>
          <w:kern w:val="36"/>
          <w:sz w:val="28"/>
          <w:szCs w:val="36"/>
        </w:rPr>
      </w:pPr>
      <w:r>
        <w:rPr>
          <w:b/>
          <w:bCs/>
          <w:kern w:val="36"/>
          <w:sz w:val="28"/>
          <w:szCs w:val="36"/>
        </w:rPr>
        <w:t>Тест:</w:t>
      </w:r>
      <w:bookmarkStart w:id="0" w:name="_GoBack"/>
      <w:bookmarkEnd w:id="0"/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>1. Валютное управление коммерческого банка включает: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отдел управления ликвидностью банка;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аналитический отдел;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фондовый отдел;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отдел инкассо.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 xml:space="preserve">2. </w:t>
      </w:r>
      <w:proofErr w:type="spellStart"/>
      <w:r w:rsidRPr="00416C73">
        <w:rPr>
          <w:rStyle w:val="a3"/>
          <w:color w:val="000000"/>
          <w:sz w:val="28"/>
          <w:szCs w:val="28"/>
        </w:rPr>
        <w:t>Факторинговому</w:t>
      </w:r>
      <w:proofErr w:type="spellEnd"/>
      <w:r w:rsidRPr="00416C73">
        <w:rPr>
          <w:rStyle w:val="a3"/>
          <w:color w:val="000000"/>
          <w:sz w:val="28"/>
          <w:szCs w:val="28"/>
        </w:rPr>
        <w:t xml:space="preserve"> обслуживанию не подлежат: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предприятия, реализующие свою продукцию на предпродажной основе;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предприятия, занимающиеся производством стандартной продукции;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предприятия с небольшим количеством дебиторов;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предприятия,</w:t>
      </w:r>
      <w:r w:rsidRPr="00416C73">
        <w:rPr>
          <w:color w:val="000000"/>
          <w:sz w:val="28"/>
          <w:szCs w:val="28"/>
        </w:rPr>
        <w:t xml:space="preserve"> практикующие бартерные сделки.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>3. Основным организатором межбанковских расчетов является: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брокерская фирма;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коммерческий банк;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НБУ;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дилер.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>4. Документ, удостоверяющий передачу права собственности от должника к кредитору в качестве обеспечения оплаты долга, - это: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закладная;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лизинговое соглашение;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варрант;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коносамент.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 xml:space="preserve">5. Размер платы за управление, взимаемой </w:t>
      </w:r>
      <w:proofErr w:type="spellStart"/>
      <w:r w:rsidRPr="00416C73">
        <w:rPr>
          <w:rStyle w:val="a3"/>
          <w:color w:val="000000"/>
          <w:sz w:val="28"/>
          <w:szCs w:val="28"/>
        </w:rPr>
        <w:t>факторинговой</w:t>
      </w:r>
      <w:proofErr w:type="spellEnd"/>
      <w:r w:rsidRPr="00416C73">
        <w:rPr>
          <w:rStyle w:val="a3"/>
          <w:color w:val="000000"/>
          <w:sz w:val="28"/>
          <w:szCs w:val="28"/>
        </w:rPr>
        <w:t xml:space="preserve"> компанией, составляет: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5% от годового оборота;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7-10% от годового оборота;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12% от годового оборота;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0.5-3% от годового оборота.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>6. Документ, который дает право кредитору распоряжаться закладываемым имуществом в виде машинного оборудования, урожая, скота,- это: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з</w:t>
      </w:r>
      <w:r w:rsidRPr="00416C73">
        <w:rPr>
          <w:color w:val="000000"/>
          <w:sz w:val="28"/>
          <w:szCs w:val="28"/>
        </w:rPr>
        <w:t>акладная на движимое имущество;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сохранная расписка;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складское свидетельство;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lastRenderedPageBreak/>
        <w:t>Г) скользящий залог.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>7. Наиболее важным источником получения валового дохода коммерческого банка является: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проценты по ценным бумагам;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доходы от трастовых операций;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предоставление ссуд;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комиссионные сборы.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 xml:space="preserve">8. Расходы </w:t>
      </w:r>
      <w:proofErr w:type="spellStart"/>
      <w:r w:rsidRPr="00416C73">
        <w:rPr>
          <w:rStyle w:val="a3"/>
          <w:color w:val="000000"/>
          <w:sz w:val="28"/>
          <w:szCs w:val="28"/>
        </w:rPr>
        <w:t>факторинговой</w:t>
      </w:r>
      <w:proofErr w:type="spellEnd"/>
      <w:r w:rsidRPr="00416C73">
        <w:rPr>
          <w:rStyle w:val="a3"/>
          <w:color w:val="000000"/>
          <w:sz w:val="28"/>
          <w:szCs w:val="28"/>
        </w:rPr>
        <w:t xml:space="preserve"> компании по оценке кредитоспособности снижаются </w:t>
      </w:r>
      <w:proofErr w:type="gramStart"/>
      <w:r w:rsidRPr="00416C73">
        <w:rPr>
          <w:rStyle w:val="a3"/>
          <w:color w:val="000000"/>
          <w:sz w:val="28"/>
          <w:szCs w:val="28"/>
        </w:rPr>
        <w:t>во время</w:t>
      </w:r>
      <w:proofErr w:type="gramEnd"/>
      <w:r w:rsidRPr="00416C73">
        <w:rPr>
          <w:rStyle w:val="a3"/>
          <w:color w:val="000000"/>
          <w:sz w:val="28"/>
          <w:szCs w:val="28"/>
        </w:rPr>
        <w:t>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соглашения о полном обслуживании;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агентских услуг;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соглашения о полном обслуживании с правом регресса;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предоплаты.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>9. При выявлении проблемной ссуды банк должен в первую очередь: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потребовать платежа от заемщика;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объявить неплательщика банкротом;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 xml:space="preserve">В) разработать план мероприятий для восстановления </w:t>
      </w:r>
      <w:r w:rsidRPr="00416C73">
        <w:rPr>
          <w:color w:val="000000"/>
          <w:sz w:val="28"/>
          <w:szCs w:val="28"/>
        </w:rPr>
        <w:t>стабильности предприятия;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предъявить претензии к гаранту.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rStyle w:val="a3"/>
          <w:color w:val="000000"/>
          <w:sz w:val="28"/>
          <w:szCs w:val="28"/>
        </w:rPr>
        <w:t>10. На величину процентной ставки влияет: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А) издержки по формированию ссудного капитала;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Б) маржа;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В) характер отношений между банком и заемщиком;</w:t>
      </w:r>
    </w:p>
    <w:p w:rsid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6C73">
        <w:rPr>
          <w:color w:val="000000"/>
          <w:sz w:val="28"/>
          <w:szCs w:val="28"/>
        </w:rPr>
        <w:t>Г) все ответы верны.</w:t>
      </w:r>
    </w:p>
    <w:p w:rsidR="00416C73" w:rsidRPr="00416C73" w:rsidRDefault="00416C73" w:rsidP="00416C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21F1" w:rsidRPr="006434CF" w:rsidRDefault="00416C73" w:rsidP="00416C73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color w:val="FF0000"/>
          <w:sz w:val="32"/>
          <w:szCs w:val="28"/>
          <w:highlight w:val="yellow"/>
        </w:rPr>
        <w:t xml:space="preserve"> </w:t>
      </w:r>
      <w:r w:rsidR="001A21F1" w:rsidRPr="006434CF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="001A21F1" w:rsidRPr="006434CF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="001A21F1" w:rsidRPr="006434CF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="001A21F1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1A21F1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b/>
          <w:i/>
          <w:color w:val="FF0000"/>
          <w:sz w:val="32"/>
          <w:szCs w:val="28"/>
        </w:rPr>
      </w:pPr>
      <w:proofErr w:type="gramStart"/>
      <w:r w:rsidRPr="006434CF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6434CF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6434CF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6434CF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1A21F1" w:rsidRPr="006434CF" w:rsidRDefault="001A21F1" w:rsidP="001A21F1">
      <w:pPr>
        <w:spacing w:line="360" w:lineRule="auto"/>
        <w:ind w:left="360"/>
        <w:jc w:val="center"/>
        <w:rPr>
          <w:sz w:val="28"/>
          <w:szCs w:val="28"/>
        </w:rPr>
      </w:pPr>
      <w:r w:rsidRPr="006434CF">
        <w:rPr>
          <w:sz w:val="28"/>
          <w:szCs w:val="28"/>
        </w:rPr>
        <w:t>Уважаемые студенты,</w:t>
      </w:r>
    </w:p>
    <w:p w:rsidR="001A21F1" w:rsidRDefault="001A21F1" w:rsidP="001A21F1">
      <w:pPr>
        <w:spacing w:line="360" w:lineRule="auto"/>
        <w:ind w:left="360"/>
        <w:jc w:val="both"/>
      </w:pPr>
      <w:r w:rsidRPr="006434CF">
        <w:rPr>
          <w:sz w:val="28"/>
          <w:szCs w:val="28"/>
        </w:rPr>
        <w:t>выполненные задания необходимо отправить на электронную почту</w:t>
      </w:r>
    </w:p>
    <w:p w:rsidR="001A21F1" w:rsidRPr="00583D8F" w:rsidRDefault="001A21F1" w:rsidP="001A21F1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Оправлять на почту - </w:t>
      </w:r>
      <w:hyperlink r:id="rId6" w:history="1">
        <w:r w:rsidRPr="00EE6163">
          <w:rPr>
            <w:rStyle w:val="a6"/>
            <w:b/>
            <w:sz w:val="32"/>
            <w:highlight w:val="yellow"/>
            <w:lang w:val="en-US"/>
          </w:rPr>
          <w:t>klena</w:t>
        </w:r>
        <w:r w:rsidRPr="00EE6163">
          <w:rPr>
            <w:rStyle w:val="a6"/>
            <w:b/>
            <w:sz w:val="32"/>
            <w:highlight w:val="yellow"/>
          </w:rPr>
          <w:t>017@</w:t>
        </w:r>
        <w:r w:rsidRPr="00EE6163">
          <w:rPr>
            <w:rStyle w:val="a6"/>
            <w:b/>
            <w:sz w:val="32"/>
            <w:highlight w:val="yellow"/>
            <w:lang w:val="en-US"/>
          </w:rPr>
          <w:t>bk</w:t>
        </w:r>
        <w:r w:rsidRPr="00EE6163">
          <w:rPr>
            <w:rStyle w:val="a6"/>
            <w:b/>
            <w:sz w:val="32"/>
            <w:highlight w:val="yellow"/>
          </w:rPr>
          <w:t>.</w:t>
        </w:r>
        <w:proofErr w:type="spellStart"/>
        <w:r w:rsidRPr="00EE6163">
          <w:rPr>
            <w:rStyle w:val="a6"/>
            <w:b/>
            <w:sz w:val="32"/>
            <w:highlight w:val="yellow"/>
            <w:lang w:val="en-US"/>
          </w:rPr>
          <w:t>ru</w:t>
        </w:r>
        <w:proofErr w:type="spellEnd"/>
      </w:hyperlink>
      <w:r>
        <w:rPr>
          <w:b/>
          <w:sz w:val="32"/>
          <w:u w:val="single"/>
        </w:rPr>
        <w:t xml:space="preserve"> до </w:t>
      </w:r>
      <w:r w:rsidR="00416C73">
        <w:rPr>
          <w:b/>
          <w:sz w:val="32"/>
          <w:u w:val="single"/>
        </w:rPr>
        <w:t>17.04</w:t>
      </w:r>
      <w:r>
        <w:rPr>
          <w:b/>
          <w:sz w:val="32"/>
          <w:u w:val="single"/>
        </w:rPr>
        <w:t>.2020</w:t>
      </w:r>
    </w:p>
    <w:p w:rsidR="00EE6F46" w:rsidRDefault="00EE6F46" w:rsidP="00145A43">
      <w:pPr>
        <w:spacing w:line="360" w:lineRule="auto"/>
        <w:ind w:firstLine="720"/>
        <w:jc w:val="both"/>
      </w:pPr>
    </w:p>
    <w:sectPr w:rsidR="00EE6F46" w:rsidSect="00C508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4C20"/>
    <w:multiLevelType w:val="hybridMultilevel"/>
    <w:tmpl w:val="8F228DDA"/>
    <w:lvl w:ilvl="0" w:tplc="0C8A676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81B70DE"/>
    <w:multiLevelType w:val="hybridMultilevel"/>
    <w:tmpl w:val="732841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F"/>
    <w:rsid w:val="0001185F"/>
    <w:rsid w:val="00062DE2"/>
    <w:rsid w:val="00145A43"/>
    <w:rsid w:val="001A21F1"/>
    <w:rsid w:val="001A50F0"/>
    <w:rsid w:val="00243991"/>
    <w:rsid w:val="00270BFC"/>
    <w:rsid w:val="002E0099"/>
    <w:rsid w:val="002E5A87"/>
    <w:rsid w:val="00416C73"/>
    <w:rsid w:val="006457ED"/>
    <w:rsid w:val="00705D89"/>
    <w:rsid w:val="008D6DA9"/>
    <w:rsid w:val="00B87E5B"/>
    <w:rsid w:val="00C5089A"/>
    <w:rsid w:val="00DB7CB7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na01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2020-04-04T18:50:00Z</dcterms:created>
  <dcterms:modified xsi:type="dcterms:W3CDTF">2020-04-04T18:50:00Z</dcterms:modified>
</cp:coreProperties>
</file>