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Право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>судебно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EF6E07"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администрировани</w:t>
      </w:r>
      <w:r w:rsidR="00C64A37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Направленность (профиль) образовательной программы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Квалификация юрист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Теория государства и права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ФИО преподавателя </w:t>
      </w:r>
      <w:proofErr w:type="spellStart"/>
      <w:r w:rsidRPr="00864962">
        <w:rPr>
          <w:rFonts w:ascii="Times New Roman" w:hAnsi="Times New Roman" w:cs="Times New Roman"/>
          <w:sz w:val="28"/>
          <w:szCs w:val="28"/>
          <w:u w:val="single"/>
        </w:rPr>
        <w:t>Пахлян</w:t>
      </w:r>
      <w:proofErr w:type="spellEnd"/>
      <w:r w:rsidRPr="00864962">
        <w:rPr>
          <w:rFonts w:ascii="Times New Roman" w:hAnsi="Times New Roman" w:cs="Times New Roman"/>
          <w:sz w:val="28"/>
          <w:szCs w:val="28"/>
          <w:u w:val="single"/>
        </w:rPr>
        <w:t xml:space="preserve"> Н.М.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Курс 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Группа 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64962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864962">
        <w:rPr>
          <w:rFonts w:ascii="Times New Roman" w:hAnsi="Times New Roman" w:cs="Times New Roman"/>
          <w:sz w:val="28"/>
          <w:szCs w:val="28"/>
          <w:u w:val="single"/>
        </w:rPr>
        <w:t>ПС</w:t>
      </w:r>
      <w:r w:rsidR="000874C2" w:rsidRPr="0086496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B100D8" w:rsidRPr="00864962"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C64A37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Тема № </w:t>
      </w:r>
      <w:r w:rsidR="00CE6970">
        <w:rPr>
          <w:rFonts w:ascii="Times New Roman" w:hAnsi="Times New Roman" w:cs="Times New Roman"/>
          <w:sz w:val="28"/>
          <w:szCs w:val="28"/>
        </w:rPr>
        <w:t xml:space="preserve">9 </w:t>
      </w:r>
      <w:r w:rsidR="00C64A37" w:rsidRPr="00C64A37">
        <w:rPr>
          <w:rFonts w:ascii="Times New Roman" w:hAnsi="Times New Roman" w:cs="Times New Roman"/>
          <w:sz w:val="28"/>
          <w:szCs w:val="28"/>
          <w:u w:val="single"/>
        </w:rPr>
        <w:t>Государство в политической системе общества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AF4982" w:rsidRPr="00AF4982" w:rsidRDefault="00AF4982" w:rsidP="00AF4982">
      <w:pPr>
        <w:pStyle w:val="a4"/>
        <w:numPr>
          <w:ilvl w:val="0"/>
          <w:numId w:val="9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982">
        <w:rPr>
          <w:rFonts w:ascii="Times New Roman" w:hAnsi="Times New Roman" w:cs="Times New Roman"/>
          <w:color w:val="000000"/>
          <w:sz w:val="28"/>
          <w:szCs w:val="28"/>
        </w:rPr>
        <w:t>Политическая система Российской Федерации.</w:t>
      </w:r>
    </w:p>
    <w:p w:rsidR="00AF4982" w:rsidRPr="00AF4982" w:rsidRDefault="00AF4982" w:rsidP="00AF4982">
      <w:pPr>
        <w:pStyle w:val="a4"/>
        <w:numPr>
          <w:ilvl w:val="0"/>
          <w:numId w:val="9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982">
        <w:rPr>
          <w:rFonts w:ascii="Times New Roman" w:hAnsi="Times New Roman" w:cs="Times New Roman"/>
          <w:color w:val="000000"/>
          <w:sz w:val="28"/>
          <w:szCs w:val="28"/>
        </w:rPr>
        <w:t>Принципы взаимодействия государства РФ и общественных организаций.</w:t>
      </w:r>
    </w:p>
    <w:p w:rsidR="00AF4982" w:rsidRPr="00AF4982" w:rsidRDefault="00AF4982" w:rsidP="00AF4982">
      <w:pPr>
        <w:pStyle w:val="a4"/>
        <w:numPr>
          <w:ilvl w:val="0"/>
          <w:numId w:val="9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982">
        <w:rPr>
          <w:rFonts w:ascii="Times New Roman" w:hAnsi="Times New Roman" w:cs="Times New Roman"/>
          <w:color w:val="000000"/>
          <w:sz w:val="28"/>
          <w:szCs w:val="28"/>
        </w:rPr>
        <w:t>Политические партии в России.</w:t>
      </w:r>
    </w:p>
    <w:p w:rsidR="00AF4982" w:rsidRPr="00AF4982" w:rsidRDefault="00AF4982" w:rsidP="00AF4982">
      <w:pPr>
        <w:pStyle w:val="a4"/>
        <w:numPr>
          <w:ilvl w:val="0"/>
          <w:numId w:val="9"/>
        </w:numPr>
        <w:spacing w:after="0" w:line="240" w:lineRule="auto"/>
        <w:ind w:left="1134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4982">
        <w:rPr>
          <w:rFonts w:ascii="Times New Roman" w:hAnsi="Times New Roman" w:cs="Times New Roman"/>
          <w:color w:val="000000"/>
          <w:sz w:val="28"/>
          <w:szCs w:val="28"/>
        </w:rPr>
        <w:t>Роль государства в политической системе РФ.</w:t>
      </w:r>
    </w:p>
    <w:p w:rsidR="0096056D" w:rsidRPr="00864962" w:rsidRDefault="0096056D" w:rsidP="00AF49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И.Л. Честнов. — М.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ИНФРА-М, 2018. — 233 с. — (Высшее образование: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). — www.dx.doi.org/10.12737/textbook_5991b1cb7ccec9.98251039.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курс лекций /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А.А. Воротников, В.Л.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Кулапов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; под ред. Н.И.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Матузова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А. В. Малько. - 3-е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- 640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978-5-16-103999-1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учебник / отв. ред. В.Д. Перевалов. - 4-е изд.,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перераб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 и доп. - М. : Юр. Норма : НИЦ ИНФРА-М, 2018. - 496 с. ISBN-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online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:</w:t>
      </w: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ab/>
        <w:t>978-5-16-103901-4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 НОРМА,2013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Малько А.В. Теория государства и права. Учебник. М.НОРМА,2014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Смаленский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М.Б. Теория государства и права. Учебник. М.ИНФРА-М,2015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Дополнительная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Е.В.Сафронова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А.Ю.Кузубова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Л.Л.Соловьева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М.: ИЦ РИОР, НИЦ ИНФРА-М, 2016. - 195 с.: 60x90 1/16. - 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(Высшее образование: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Бакалавриат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) (Переплёт) ISBN 978-5-369-01446-2</w:t>
      </w:r>
      <w:proofErr w:type="gramEnd"/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Теория государства и права. Практикум: Учебное пособие/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В.Я.Любашиц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А.Ю.Мордовцев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,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А.Ю.Мамычев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- 3 изд. - М.: ИЦ РИОР, НИЦ ИНФРА-М, 2015. - 242 с.: 60x90 1/16 (Переплёт) ISBN 978-5-369-01437-0,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Радько Т.Н. Теория государства и права. Учебник. М. ЮНИТИ,2004</w:t>
      </w:r>
    </w:p>
    <w:p w:rsidR="00864962" w:rsidRPr="00864962" w:rsidRDefault="00864962" w:rsidP="00864962">
      <w:pPr>
        <w:pStyle w:val="61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</w:pPr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Чистяков Н.М. Теория государства  и </w:t>
      </w:r>
      <w:proofErr w:type="spell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права</w:t>
      </w:r>
      <w:proofErr w:type="gramStart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.У</w:t>
      </w:r>
      <w:proofErr w:type="gram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>чебное</w:t>
      </w:r>
      <w:proofErr w:type="spellEnd"/>
      <w:r w:rsidRPr="00864962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eastAsia="ru-RU"/>
        </w:rPr>
        <w:t xml:space="preserve"> пособие. М.КНОРУС,2015</w:t>
      </w:r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Рудых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С.А. Теория государства и права.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Уч</w:t>
      </w:r>
      <w:proofErr w:type="gram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.п</w:t>
      </w:r>
      <w:proofErr w:type="gram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Армавир,НЧОУ</w:t>
      </w:r>
      <w:proofErr w:type="spellEnd"/>
      <w:r w:rsidRPr="00864962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ВО АЛСИ,2016</w:t>
      </w:r>
    </w:p>
    <w:p w:rsidR="00864962" w:rsidRPr="00864962" w:rsidRDefault="00864962" w:rsidP="00864962">
      <w:pPr>
        <w:pStyle w:val="2"/>
        <w:tabs>
          <w:tab w:val="left" w:pos="900"/>
        </w:tabs>
        <w:spacing w:before="0" w:after="0"/>
        <w:ind w:firstLine="709"/>
        <w:jc w:val="both"/>
        <w:rPr>
          <w:rFonts w:ascii="Times New Roman" w:hAnsi="Times New Roman" w:cs="Times New Roman"/>
          <w:i w:val="0"/>
          <w:iCs w:val="0"/>
          <w:spacing w:val="2"/>
        </w:rPr>
      </w:pPr>
      <w:r w:rsidRPr="00864962">
        <w:rPr>
          <w:rFonts w:ascii="Times New Roman" w:hAnsi="Times New Roman" w:cs="Times New Roman"/>
          <w:i w:val="0"/>
          <w:iCs w:val="0"/>
          <w:spacing w:val="2"/>
        </w:rPr>
        <w:lastRenderedPageBreak/>
        <w:t>Перечень ресурсов информационно-телекоммуникационной сети «Интернет» (далее - сеть «Интернет»), необходимых для освоения дисциплины (модуля)</w:t>
      </w:r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Президентская библиотека имени Б.Н. Ельцина - </w:t>
      </w:r>
      <w:hyperlink r:id="rId6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https://www.prlib.ru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Правовой портал «Юридическая Россия» - </w:t>
      </w:r>
      <w:hyperlink r:id="rId7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http://www.law.edu.ru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Электронная библиотека «Право России» - </w:t>
      </w:r>
      <w:hyperlink r:id="rId8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http://www.allpravo.ru</w:t>
        </w:r>
      </w:hyperlink>
    </w:p>
    <w:p w:rsidR="00864962" w:rsidRPr="00864962" w:rsidRDefault="00864962" w:rsidP="00864962">
      <w:pPr>
        <w:pStyle w:val="1"/>
        <w:numPr>
          <w:ilvl w:val="0"/>
          <w:numId w:val="5"/>
        </w:numPr>
        <w:tabs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4962">
        <w:rPr>
          <w:rFonts w:ascii="Times New Roman" w:hAnsi="Times New Roman" w:cs="Times New Roman"/>
          <w:sz w:val="28"/>
          <w:szCs w:val="28"/>
        </w:rPr>
        <w:t xml:space="preserve">Юридический студенческий портал - </w:t>
      </w:r>
      <w:hyperlink r:id="rId9" w:history="1">
        <w:r w:rsidRPr="00864962">
          <w:rPr>
            <w:rStyle w:val="a5"/>
            <w:rFonts w:ascii="Times New Roman" w:hAnsi="Times New Roman" w:cs="Times New Roman"/>
            <w:sz w:val="28"/>
            <w:szCs w:val="28"/>
          </w:rPr>
          <w:t>http://www.oprave.ru</w:t>
        </w:r>
      </w:hyperlink>
    </w:p>
    <w:p w:rsidR="00864962" w:rsidRPr="00864962" w:rsidRDefault="00864962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4962">
        <w:rPr>
          <w:rFonts w:ascii="Times New Roman" w:hAnsi="Times New Roman" w:cs="Times New Roman"/>
          <w:b/>
          <w:sz w:val="28"/>
          <w:szCs w:val="28"/>
        </w:rPr>
        <w:t xml:space="preserve">Задания для контроля </w:t>
      </w:r>
    </w:p>
    <w:p w:rsidR="00C64A37" w:rsidRPr="00BB5F00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 xml:space="preserve">Подготовить ответы на вопросы для изучения. </w:t>
      </w:r>
    </w:p>
    <w:p w:rsidR="00C64A37" w:rsidRPr="00BB5F00" w:rsidRDefault="00C64A37" w:rsidP="00C64A37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F00">
        <w:rPr>
          <w:rFonts w:ascii="Times New Roman" w:hAnsi="Times New Roman" w:cs="Times New Roman"/>
          <w:sz w:val="28"/>
          <w:szCs w:val="28"/>
        </w:rPr>
        <w:t>Составить глоссарий по теме.</w:t>
      </w: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6D" w:rsidRPr="00864962" w:rsidRDefault="0096056D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 выполнения заданий до </w:t>
      </w:r>
      <w:r w:rsidR="00CE6970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bookmarkStart w:id="0" w:name="_GoBack"/>
      <w:bookmarkEnd w:id="0"/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C64A3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864962">
        <w:rPr>
          <w:rFonts w:ascii="Times New Roman" w:hAnsi="Times New Roman" w:cs="Times New Roman"/>
          <w:b/>
          <w:sz w:val="28"/>
          <w:szCs w:val="28"/>
          <w:u w:val="single"/>
        </w:rPr>
        <w:t>.2020 г.</w:t>
      </w:r>
    </w:p>
    <w:p w:rsidR="00805188" w:rsidRPr="00864962" w:rsidRDefault="00805188" w:rsidP="008649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05188" w:rsidRPr="00864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31D9"/>
    <w:multiLevelType w:val="hybridMultilevel"/>
    <w:tmpl w:val="0E727A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273CBB"/>
    <w:multiLevelType w:val="hybridMultilevel"/>
    <w:tmpl w:val="0874C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41171"/>
    <w:multiLevelType w:val="hybridMultilevel"/>
    <w:tmpl w:val="8DB263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32073"/>
    <w:multiLevelType w:val="hybridMultilevel"/>
    <w:tmpl w:val="49F23B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5BC215A"/>
    <w:multiLevelType w:val="hybridMultilevel"/>
    <w:tmpl w:val="86A041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E0A441C"/>
    <w:multiLevelType w:val="hybridMultilevel"/>
    <w:tmpl w:val="E8628780"/>
    <w:lvl w:ilvl="0" w:tplc="38EE4B0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6">
    <w:nsid w:val="4AF567B5"/>
    <w:multiLevelType w:val="hybridMultilevel"/>
    <w:tmpl w:val="BE181DCE"/>
    <w:lvl w:ilvl="0" w:tplc="2A2C682A">
      <w:start w:val="1"/>
      <w:numFmt w:val="decimal"/>
      <w:lvlText w:val="%1."/>
      <w:legacy w:legacy="1" w:legacySpace="0" w:legacyIndent="28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890204"/>
    <w:multiLevelType w:val="hybridMultilevel"/>
    <w:tmpl w:val="233CF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4B65CFE"/>
    <w:multiLevelType w:val="hybridMultilevel"/>
    <w:tmpl w:val="A920A6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6D"/>
    <w:rsid w:val="000874C2"/>
    <w:rsid w:val="00805188"/>
    <w:rsid w:val="00864962"/>
    <w:rsid w:val="0096056D"/>
    <w:rsid w:val="00AF4982"/>
    <w:rsid w:val="00B100D8"/>
    <w:rsid w:val="00C64A37"/>
    <w:rsid w:val="00CE6970"/>
    <w:rsid w:val="00E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56D"/>
  </w:style>
  <w:style w:type="paragraph" w:styleId="2">
    <w:name w:val="heading 2"/>
    <w:basedOn w:val="a"/>
    <w:next w:val="a"/>
    <w:link w:val="20"/>
    <w:qFormat/>
    <w:rsid w:val="008649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6056D"/>
    <w:pPr>
      <w:ind w:left="720"/>
      <w:contextualSpacing/>
    </w:pPr>
  </w:style>
  <w:style w:type="character" w:customStyle="1" w:styleId="6">
    <w:name w:val="Основной текст (6)_"/>
    <w:link w:val="61"/>
    <w:rsid w:val="00864962"/>
    <w:rPr>
      <w:b/>
      <w:bCs/>
      <w:i/>
      <w:i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864962"/>
    <w:pPr>
      <w:shd w:val="clear" w:color="auto" w:fill="FFFFFF"/>
      <w:spacing w:before="300" w:after="300" w:line="298" w:lineRule="exact"/>
    </w:pPr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8649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Hyperlink"/>
    <w:uiPriority w:val="99"/>
    <w:rsid w:val="00864962"/>
    <w:rPr>
      <w:color w:val="0000FF"/>
      <w:u w:val="single"/>
    </w:rPr>
  </w:style>
  <w:style w:type="paragraph" w:customStyle="1" w:styleId="1">
    <w:name w:val="Абзац списка1"/>
    <w:basedOn w:val="a"/>
    <w:rsid w:val="00864962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a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lib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prav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Перечень ресурсов информационно-телекоммуникационной сети «Интернет» (далее - се</vt:lpstr>
    </vt:vector>
  </TitlesOfParts>
  <Company>*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2020-04-04T13:01:00Z</dcterms:created>
  <dcterms:modified xsi:type="dcterms:W3CDTF">2020-04-04T13:55:00Z</dcterms:modified>
</cp:coreProperties>
</file>