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8A452A">
        <w:rPr>
          <w:b/>
          <w:sz w:val="28"/>
          <w:szCs w:val="28"/>
          <w:u w:val="single"/>
        </w:rPr>
        <w:t xml:space="preserve"> до 08</w:t>
      </w:r>
      <w:r w:rsidR="00F73D4D">
        <w:rPr>
          <w:b/>
          <w:sz w:val="28"/>
          <w:szCs w:val="28"/>
          <w:u w:val="single"/>
        </w:rPr>
        <w:t xml:space="preserve"> </w:t>
      </w:r>
      <w:r w:rsidR="00986BA6">
        <w:rPr>
          <w:b/>
          <w:sz w:val="28"/>
          <w:szCs w:val="28"/>
          <w:u w:val="single"/>
        </w:rPr>
        <w:t xml:space="preserve"> </w:t>
      </w:r>
      <w:r w:rsidR="00F65887">
        <w:rPr>
          <w:b/>
          <w:sz w:val="28"/>
          <w:szCs w:val="28"/>
          <w:u w:val="single"/>
        </w:rPr>
        <w:t xml:space="preserve"> </w:t>
      </w:r>
      <w:r w:rsidR="00F73D4D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153523" w:rsidRDefault="00153523" w:rsidP="0015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4.4.</w:t>
      </w:r>
    </w:p>
    <w:p w:rsidR="00153523" w:rsidRDefault="00153523" w:rsidP="00153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Конституционно-правовые основы местного самоуправления.</w:t>
      </w:r>
    </w:p>
    <w:p w:rsidR="00153523" w:rsidRDefault="00153523" w:rsidP="00153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153523" w:rsidRDefault="00153523" w:rsidP="0015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153523" w:rsidRDefault="00153523" w:rsidP="00153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Понятие и конституционные основы местного самоуправления в Российской Федерации. Основные функции и принципы местного самоуправления.</w:t>
      </w:r>
    </w:p>
    <w:p w:rsidR="00153523" w:rsidRDefault="00153523" w:rsidP="00153523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и региональное (субъектов РФ) законодательство о местном самоуправлении. Полномочия органов государственной власти Федерации и субъектов в сфере местного самоуправления.</w:t>
      </w:r>
    </w:p>
    <w:p w:rsidR="00153523" w:rsidRDefault="00153523" w:rsidP="00153523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органов местного самоуправления. Компетенция и территориальные основы местного самоуправления. Формы прямого волеизъявления граждан и другие способы осуществления местного самоуправления: референдум, выборы, сход, народная правотворческая инициатива, </w:t>
      </w:r>
      <w:proofErr w:type="gramStart"/>
      <w:r>
        <w:rPr>
          <w:sz w:val="28"/>
          <w:szCs w:val="28"/>
        </w:rPr>
        <w:t>обращения .</w:t>
      </w:r>
      <w:proofErr w:type="gramEnd"/>
      <w:r>
        <w:rPr>
          <w:sz w:val="28"/>
          <w:szCs w:val="28"/>
        </w:rPr>
        <w:t xml:space="preserve"> </w:t>
      </w:r>
    </w:p>
    <w:p w:rsidR="00153523" w:rsidRDefault="00153523" w:rsidP="00153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153523" w:rsidRDefault="00153523" w:rsidP="0015352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153523" w:rsidRDefault="00153523" w:rsidP="0015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8. Местное самоуправление, статьи 130-133.</w:t>
      </w:r>
    </w:p>
    <w:p w:rsidR="00153523" w:rsidRDefault="00153523" w:rsidP="001535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153523" w:rsidRDefault="00153523" w:rsidP="0015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Прочитать </w:t>
      </w:r>
      <w:r>
        <w:t xml:space="preserve">ГЛАВУ 5. ОРГАНЫ МЕСТНОГО САМОУПРАВЛЕНИЯ И ДОЛЖНОСТНЫЕ ЛИЦА МЕСТНОГО САМОУПРАВЛЕНИЯ   </w:t>
      </w:r>
      <w:r>
        <w:rPr>
          <w:bCs/>
          <w:sz w:val="28"/>
          <w:szCs w:val="28"/>
        </w:rPr>
        <w:t xml:space="preserve">Устава муниципального образования </w:t>
      </w:r>
      <w:proofErr w:type="spellStart"/>
      <w:proofErr w:type="gram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 xml:space="preserve"> .</w:t>
      </w:r>
      <w:proofErr w:type="gramEnd"/>
    </w:p>
    <w:p w:rsidR="00153523" w:rsidRDefault="00153523" w:rsidP="001535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Составить схему «Структура органов местного самоуправления муниципального образования </w:t>
      </w:r>
      <w:proofErr w:type="spellStart"/>
      <w:r>
        <w:rPr>
          <w:bCs/>
          <w:sz w:val="28"/>
          <w:szCs w:val="28"/>
        </w:rPr>
        <w:t>г.Армавир</w:t>
      </w:r>
      <w:proofErr w:type="spellEnd"/>
      <w:r>
        <w:rPr>
          <w:bCs/>
          <w:sz w:val="28"/>
          <w:szCs w:val="28"/>
        </w:rPr>
        <w:t>», кратко описать полномочия.</w:t>
      </w:r>
    </w:p>
    <w:p w:rsidR="00153523" w:rsidRDefault="00153523" w:rsidP="00153523">
      <w:pPr>
        <w:rPr>
          <w:bCs/>
          <w:sz w:val="28"/>
          <w:szCs w:val="28"/>
        </w:rPr>
      </w:pPr>
    </w:p>
    <w:p w:rsidR="00153523" w:rsidRDefault="00153523" w:rsidP="00153523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153523" w:rsidRDefault="00153523" w:rsidP="00153523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 РФ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153523" w:rsidRDefault="00153523" w:rsidP="00153523">
      <w:pPr>
        <w:pStyle w:val="a4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Официальный сайт </w:t>
      </w:r>
      <w:proofErr w:type="spellStart"/>
      <w:r>
        <w:rPr>
          <w:sz w:val="28"/>
          <w:szCs w:val="28"/>
          <w:u w:val="single"/>
        </w:rPr>
        <w:t>Армавирской</w:t>
      </w:r>
      <w:proofErr w:type="spellEnd"/>
      <w:r>
        <w:rPr>
          <w:sz w:val="28"/>
          <w:szCs w:val="28"/>
          <w:u w:val="single"/>
        </w:rPr>
        <w:t xml:space="preserve"> городской думы http://www.armduma.ru</w:t>
      </w:r>
    </w:p>
    <w:p w:rsidR="00153523" w:rsidRDefault="00153523" w:rsidP="00153523">
      <w:pPr>
        <w:rPr>
          <w:sz w:val="28"/>
          <w:szCs w:val="28"/>
        </w:rPr>
      </w:pPr>
    </w:p>
    <w:p w:rsidR="00153523" w:rsidRDefault="00153523" w:rsidP="00153523">
      <w:pPr>
        <w:rPr>
          <w:sz w:val="28"/>
          <w:szCs w:val="28"/>
        </w:rPr>
      </w:pPr>
    </w:p>
    <w:p w:rsidR="00153523" w:rsidRDefault="00153523" w:rsidP="001535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153523" w:rsidRDefault="00153523" w:rsidP="00153523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153523" w:rsidRDefault="00153523" w:rsidP="0015352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153523" w:rsidRDefault="00153523" w:rsidP="001535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153523" w:rsidRDefault="00153523" w:rsidP="001535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3523" w:rsidRPr="008D4CDF" w:rsidRDefault="00153523" w:rsidP="00153523">
      <w:pPr>
        <w:jc w:val="both"/>
        <w:rPr>
          <w:b/>
          <w:sz w:val="28"/>
          <w:szCs w:val="28"/>
        </w:rPr>
      </w:pPr>
      <w:r w:rsidRPr="008D4CDF">
        <w:rPr>
          <w:b/>
          <w:sz w:val="28"/>
          <w:szCs w:val="28"/>
        </w:rPr>
        <w:t>Вопрос для самоконтроля:</w:t>
      </w:r>
    </w:p>
    <w:p w:rsidR="00153523" w:rsidRPr="008D4CDF" w:rsidRDefault="00153523" w:rsidP="00153523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8D4CDF">
        <w:rPr>
          <w:rStyle w:val="a6"/>
          <w:color w:val="000000"/>
          <w:sz w:val="28"/>
          <w:szCs w:val="28"/>
        </w:rPr>
        <w:t xml:space="preserve">  Институты, составляющие основные элементы отрасли конституционного права:</w:t>
      </w:r>
    </w:p>
    <w:p w:rsidR="00153523" w:rsidRPr="008D4CDF" w:rsidRDefault="00153523" w:rsidP="00153523">
      <w:pPr>
        <w:pStyle w:val="a5"/>
        <w:spacing w:before="0" w:beforeAutospacing="0" w:after="0" w:afterAutospacing="0"/>
        <w:rPr>
          <w:sz w:val="28"/>
          <w:szCs w:val="28"/>
        </w:rPr>
      </w:pPr>
      <w:r w:rsidRPr="008D4CDF">
        <w:rPr>
          <w:rStyle w:val="a6"/>
          <w:color w:val="000000"/>
          <w:sz w:val="28"/>
          <w:szCs w:val="28"/>
        </w:rPr>
        <w:t xml:space="preserve"> 1) основы конституционного строя; 2) основы правового статуса человека и гражданина; 3) федеративное устройство государства; 4) система государственной власти и система местного самоуправления </w:t>
      </w:r>
      <w:r w:rsidRPr="008D4CDF">
        <w:rPr>
          <w:color w:val="000000"/>
          <w:sz w:val="28"/>
          <w:szCs w:val="28"/>
        </w:rPr>
        <w:br/>
      </w:r>
    </w:p>
    <w:p w:rsidR="00153523" w:rsidRPr="008D4CDF" w:rsidRDefault="00153523" w:rsidP="0015352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8D4CDF">
        <w:rPr>
          <w:rStyle w:val="a6"/>
          <w:color w:val="000000"/>
          <w:sz w:val="28"/>
          <w:szCs w:val="28"/>
        </w:rPr>
        <w:t>Варианты:</w:t>
      </w:r>
      <w:r w:rsidRPr="008D4CDF">
        <w:rPr>
          <w:color w:val="000000"/>
          <w:sz w:val="28"/>
          <w:szCs w:val="28"/>
        </w:rPr>
        <w:br/>
      </w:r>
      <w:r w:rsidRPr="008D4CDF">
        <w:rPr>
          <w:rStyle w:val="a7"/>
          <w:color w:val="000000"/>
          <w:sz w:val="28"/>
          <w:szCs w:val="28"/>
        </w:rPr>
        <w:t>1, 2, 3, 4</w:t>
      </w:r>
      <w:r w:rsidRPr="008D4CDF">
        <w:rPr>
          <w:color w:val="000000"/>
          <w:sz w:val="28"/>
          <w:szCs w:val="28"/>
        </w:rPr>
        <w:br/>
        <w:t>3, 4</w:t>
      </w:r>
      <w:r w:rsidRPr="008D4CDF">
        <w:rPr>
          <w:color w:val="000000"/>
          <w:sz w:val="28"/>
          <w:szCs w:val="28"/>
        </w:rPr>
        <w:br/>
        <w:t>1, 2, 3</w:t>
      </w:r>
      <w:r w:rsidRPr="008D4CDF">
        <w:rPr>
          <w:color w:val="000000"/>
          <w:sz w:val="28"/>
          <w:szCs w:val="28"/>
        </w:rPr>
        <w:br/>
        <w:t>4</w:t>
      </w:r>
    </w:p>
    <w:p w:rsidR="00153523" w:rsidRPr="008D4CDF" w:rsidRDefault="00153523" w:rsidP="0015352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153523" w:rsidRPr="008D4CDF" w:rsidRDefault="00153523" w:rsidP="00153523">
      <w:pPr>
        <w:pStyle w:val="a4"/>
        <w:ind w:left="700"/>
        <w:jc w:val="both"/>
        <w:rPr>
          <w:sz w:val="28"/>
          <w:szCs w:val="28"/>
        </w:rPr>
      </w:pPr>
      <w:bookmarkStart w:id="0" w:name="_GoBack"/>
      <w:bookmarkEnd w:id="0"/>
    </w:p>
    <w:p w:rsidR="00704058" w:rsidRPr="008D4CDF" w:rsidRDefault="00704058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704058" w:rsidRPr="008D4CDF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3D0A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523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3B16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52A"/>
    <w:rsid w:val="008A46AC"/>
    <w:rsid w:val="008B38BD"/>
    <w:rsid w:val="008B435E"/>
    <w:rsid w:val="008B4440"/>
    <w:rsid w:val="008C408F"/>
    <w:rsid w:val="008D4CD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35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0602"/>
    <w:rsid w:val="00ED50F3"/>
    <w:rsid w:val="00ED6A39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3D4D"/>
    <w:rsid w:val="00F770CF"/>
    <w:rsid w:val="00F77938"/>
    <w:rsid w:val="00F8107B"/>
    <w:rsid w:val="00F864B6"/>
    <w:rsid w:val="00F907CA"/>
    <w:rsid w:val="00F91AB0"/>
    <w:rsid w:val="00F965EA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82</cp:revision>
  <dcterms:created xsi:type="dcterms:W3CDTF">2020-03-20T09:42:00Z</dcterms:created>
  <dcterms:modified xsi:type="dcterms:W3CDTF">2020-05-03T17:05:00Z</dcterms:modified>
</cp:coreProperties>
</file>