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986BA6">
        <w:rPr>
          <w:b/>
          <w:sz w:val="28"/>
          <w:szCs w:val="28"/>
          <w:u w:val="single"/>
        </w:rPr>
        <w:t xml:space="preserve"> до </w:t>
      </w:r>
      <w:proofErr w:type="gramStart"/>
      <w:r w:rsidR="00986BA6">
        <w:rPr>
          <w:b/>
          <w:sz w:val="28"/>
          <w:szCs w:val="28"/>
          <w:u w:val="single"/>
        </w:rPr>
        <w:t xml:space="preserve">24 </w:t>
      </w:r>
      <w:r w:rsidR="00F65887">
        <w:rPr>
          <w:b/>
          <w:sz w:val="28"/>
          <w:szCs w:val="28"/>
          <w:u w:val="single"/>
        </w:rPr>
        <w:t xml:space="preserve"> апреля</w:t>
      </w:r>
      <w:proofErr w:type="gramEnd"/>
      <w:r w:rsidR="00F6588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794390" w:rsidRPr="00794390" w:rsidRDefault="00794390" w:rsidP="007943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94390">
        <w:rPr>
          <w:b/>
          <w:bCs/>
          <w:sz w:val="28"/>
          <w:szCs w:val="28"/>
        </w:rPr>
        <w:t>Тема 4.2.</w:t>
      </w:r>
    </w:p>
    <w:p w:rsidR="00BB280E" w:rsidRPr="00794390" w:rsidRDefault="00794390" w:rsidP="00794390">
      <w:pPr>
        <w:rPr>
          <w:bCs/>
          <w:sz w:val="28"/>
          <w:szCs w:val="28"/>
        </w:rPr>
      </w:pPr>
      <w:r w:rsidRPr="00794390">
        <w:rPr>
          <w:bCs/>
          <w:sz w:val="28"/>
          <w:szCs w:val="28"/>
        </w:rPr>
        <w:t>Конституционно-правовой статус субъекта Российской Федерации</w:t>
      </w:r>
    </w:p>
    <w:p w:rsidR="00BB280E" w:rsidRPr="00794390" w:rsidRDefault="00BB280E" w:rsidP="00BB280E">
      <w:pPr>
        <w:rPr>
          <w:bCs/>
          <w:sz w:val="28"/>
          <w:szCs w:val="28"/>
        </w:rPr>
      </w:pP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Национальный фактор в федеративном устройстве Российской Федерации.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РФ — член Содружества Независимых Государств.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Изменение конституционно-правового статуса субъекта Российской Федерации.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 xml:space="preserve">Образование, прием в состав РФ нового субъекта РФ. </w:t>
      </w:r>
    </w:p>
    <w:p w:rsidR="008204D8" w:rsidRPr="008204D8" w:rsidRDefault="008204D8" w:rsidP="008204D8">
      <w:pPr>
        <w:tabs>
          <w:tab w:val="left" w:pos="11908"/>
        </w:tabs>
        <w:jc w:val="both"/>
        <w:rPr>
          <w:sz w:val="28"/>
          <w:szCs w:val="28"/>
        </w:rPr>
      </w:pPr>
      <w:r w:rsidRPr="008204D8">
        <w:rPr>
          <w:sz w:val="28"/>
          <w:szCs w:val="28"/>
        </w:rPr>
        <w:t>Автономия в России.</w:t>
      </w:r>
    </w:p>
    <w:p w:rsidR="008204D8" w:rsidRDefault="008204D8" w:rsidP="008204D8">
      <w:pPr>
        <w:rPr>
          <w:sz w:val="28"/>
          <w:szCs w:val="28"/>
        </w:rPr>
      </w:pPr>
      <w:r w:rsidRPr="008204D8">
        <w:rPr>
          <w:sz w:val="28"/>
          <w:szCs w:val="28"/>
        </w:rPr>
        <w:t>Административно-территориальное устройство субъектов Российской Федерации.</w:t>
      </w:r>
    </w:p>
    <w:p w:rsidR="00704058" w:rsidRPr="003A42C2" w:rsidRDefault="00704058" w:rsidP="008204D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proofErr w:type="gramStart"/>
      <w:r w:rsidRPr="00012865">
        <w:rPr>
          <w:b/>
          <w:bCs/>
          <w:sz w:val="28"/>
          <w:szCs w:val="28"/>
        </w:rPr>
        <w:t>Прочитать  в</w:t>
      </w:r>
      <w:proofErr w:type="gramEnd"/>
      <w:r w:rsidRPr="00012865">
        <w:rPr>
          <w:b/>
          <w:bCs/>
          <w:sz w:val="28"/>
          <w:szCs w:val="28"/>
        </w:rPr>
        <w:t xml:space="preserve">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095397" w:rsidRDefault="00095397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1.</w:t>
      </w:r>
      <w:r w:rsidR="00263CED">
        <w:rPr>
          <w:bCs/>
          <w:sz w:val="28"/>
          <w:szCs w:val="28"/>
        </w:rPr>
        <w:t>Основы конституционного строя</w:t>
      </w:r>
      <w:r w:rsidR="001B011B">
        <w:rPr>
          <w:bCs/>
          <w:sz w:val="28"/>
          <w:szCs w:val="28"/>
        </w:rPr>
        <w:t>, статьи 1-16;</w:t>
      </w:r>
    </w:p>
    <w:p w:rsidR="00012865" w:rsidRDefault="00012865" w:rsidP="0070405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</w:t>
      </w:r>
      <w:r w:rsidR="004F7C2F">
        <w:rPr>
          <w:bCs/>
          <w:sz w:val="28"/>
          <w:szCs w:val="28"/>
        </w:rPr>
        <w:t xml:space="preserve">деративное </w:t>
      </w:r>
      <w:proofErr w:type="gramStart"/>
      <w:r w:rsidR="004F7C2F">
        <w:rPr>
          <w:bCs/>
          <w:sz w:val="28"/>
          <w:szCs w:val="28"/>
        </w:rPr>
        <w:t>устройст</w:t>
      </w:r>
      <w:r w:rsidR="00BF6AD4">
        <w:rPr>
          <w:bCs/>
          <w:sz w:val="28"/>
          <w:szCs w:val="28"/>
        </w:rPr>
        <w:t>во ,</w:t>
      </w:r>
      <w:proofErr w:type="gramEnd"/>
      <w:r w:rsidR="001B011B">
        <w:rPr>
          <w:bCs/>
          <w:sz w:val="28"/>
          <w:szCs w:val="28"/>
        </w:rPr>
        <w:t xml:space="preserve"> </w:t>
      </w:r>
      <w:r w:rsidR="00BF6AD4">
        <w:rPr>
          <w:bCs/>
          <w:sz w:val="28"/>
          <w:szCs w:val="28"/>
        </w:rPr>
        <w:t>статьи 65</w:t>
      </w:r>
      <w:r w:rsidR="004F7C2F">
        <w:rPr>
          <w:bCs/>
          <w:sz w:val="28"/>
          <w:szCs w:val="28"/>
        </w:rPr>
        <w:t>-79</w:t>
      </w:r>
      <w:r>
        <w:rPr>
          <w:bCs/>
          <w:sz w:val="28"/>
          <w:szCs w:val="28"/>
        </w:rPr>
        <w:t>.</w:t>
      </w:r>
    </w:p>
    <w:p w:rsidR="00880479" w:rsidRPr="003A42C2" w:rsidRDefault="00880479" w:rsidP="00704058">
      <w:pPr>
        <w:rPr>
          <w:bCs/>
          <w:sz w:val="28"/>
          <w:szCs w:val="28"/>
        </w:rPr>
      </w:pPr>
    </w:p>
    <w:p w:rsidR="00704058" w:rsidRPr="003A42C2" w:rsidRDefault="00704058" w:rsidP="00704058">
      <w:pPr>
        <w:rPr>
          <w:bCs/>
          <w:sz w:val="28"/>
          <w:szCs w:val="28"/>
        </w:rPr>
      </w:pPr>
    </w:p>
    <w:p w:rsidR="000F1B66" w:rsidRPr="00311FA7" w:rsidRDefault="000F1B66" w:rsidP="000F1B66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Pr="00A50A90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5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A50A90" w:rsidRDefault="00A50A90" w:rsidP="00D460DB">
      <w:pPr>
        <w:ind w:left="360"/>
        <w:rPr>
          <w:sz w:val="28"/>
          <w:szCs w:val="28"/>
        </w:rPr>
      </w:pPr>
    </w:p>
    <w:p w:rsidR="00D84F9A" w:rsidRDefault="00D84F9A" w:rsidP="00D84F9A">
      <w:pPr>
        <w:rPr>
          <w:sz w:val="28"/>
          <w:szCs w:val="28"/>
        </w:rPr>
      </w:pPr>
    </w:p>
    <w:p w:rsidR="00D34ADC" w:rsidRDefault="00D34ADC" w:rsidP="00D84F9A">
      <w:pPr>
        <w:rPr>
          <w:sz w:val="28"/>
          <w:szCs w:val="28"/>
        </w:rPr>
      </w:pPr>
      <w:bookmarkStart w:id="0" w:name="_GoBack"/>
      <w:bookmarkEnd w:id="0"/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Pr="00180250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5302D7" w:rsidRDefault="00085F85" w:rsidP="00530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B582E" w:rsidRPr="00B44059">
        <w:rPr>
          <w:b/>
          <w:sz w:val="28"/>
          <w:szCs w:val="28"/>
        </w:rPr>
        <w:t>Вопросы для самоконтроля:</w:t>
      </w:r>
    </w:p>
    <w:p w:rsidR="00E0604C" w:rsidRDefault="005302D7" w:rsidP="005302D7">
      <w:pPr>
        <w:jc w:val="both"/>
        <w:rPr>
          <w:rStyle w:val="a6"/>
          <w:color w:val="000000"/>
          <w:sz w:val="28"/>
          <w:szCs w:val="28"/>
        </w:rPr>
      </w:pPr>
      <w:r>
        <w:rPr>
          <w:b/>
          <w:sz w:val="28"/>
          <w:szCs w:val="28"/>
        </w:rPr>
        <w:t>1.1</w:t>
      </w:r>
      <w:r w:rsidRPr="00CF14A8">
        <w:rPr>
          <w:rStyle w:val="a6"/>
          <w:color w:val="000000"/>
        </w:rPr>
        <w:t xml:space="preserve"> </w:t>
      </w:r>
      <w:proofErr w:type="gramStart"/>
      <w:r w:rsidRPr="005302D7">
        <w:rPr>
          <w:rStyle w:val="a6"/>
          <w:color w:val="000000"/>
          <w:sz w:val="28"/>
          <w:szCs w:val="28"/>
        </w:rPr>
        <w:t>В</w:t>
      </w:r>
      <w:proofErr w:type="gramEnd"/>
      <w:r w:rsidRPr="005302D7">
        <w:rPr>
          <w:rStyle w:val="a6"/>
          <w:color w:val="000000"/>
          <w:sz w:val="28"/>
          <w:szCs w:val="28"/>
        </w:rPr>
        <w:t xml:space="preserve"> соответствии со статьей 1 Конституции РФ Россия есть </w:t>
      </w:r>
    </w:p>
    <w:p w:rsidR="005302D7" w:rsidRPr="005302D7" w:rsidRDefault="00E0604C" w:rsidP="005302D7">
      <w:pPr>
        <w:jc w:val="both"/>
        <w:rPr>
          <w:b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Варианты 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sz w:val="28"/>
          <w:szCs w:val="28"/>
        </w:rPr>
        <w:t>-</w:t>
      </w:r>
      <w:r w:rsidR="005302D7" w:rsidRPr="005302D7">
        <w:rPr>
          <w:sz w:val="28"/>
          <w:szCs w:val="28"/>
        </w:rPr>
        <w:t>демократическое федеративное правовое государство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color w:val="000000"/>
          <w:sz w:val="28"/>
          <w:szCs w:val="28"/>
        </w:rPr>
        <w:t>-</w:t>
      </w:r>
      <w:r w:rsidR="005302D7" w:rsidRPr="005302D7">
        <w:rPr>
          <w:color w:val="000000"/>
          <w:sz w:val="28"/>
          <w:szCs w:val="28"/>
        </w:rPr>
        <w:t>демократическое, социальное, правовое, федеративное государство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color w:val="000000"/>
          <w:sz w:val="28"/>
          <w:szCs w:val="28"/>
        </w:rPr>
        <w:t>-</w:t>
      </w:r>
      <w:r w:rsidR="005302D7" w:rsidRPr="005302D7">
        <w:rPr>
          <w:color w:val="000000"/>
          <w:sz w:val="28"/>
          <w:szCs w:val="28"/>
        </w:rPr>
        <w:t>демократическая республика, основывающаяся на труде</w:t>
      </w:r>
      <w:r w:rsidR="005302D7" w:rsidRPr="005302D7">
        <w:rPr>
          <w:color w:val="000000"/>
          <w:sz w:val="28"/>
          <w:szCs w:val="28"/>
        </w:rPr>
        <w:br/>
      </w:r>
      <w:r w:rsidR="005302D7">
        <w:rPr>
          <w:color w:val="000000"/>
          <w:sz w:val="28"/>
          <w:szCs w:val="28"/>
        </w:rPr>
        <w:t>-</w:t>
      </w:r>
      <w:r w:rsidR="005302D7" w:rsidRPr="005302D7">
        <w:rPr>
          <w:color w:val="000000"/>
          <w:sz w:val="28"/>
          <w:szCs w:val="28"/>
        </w:rPr>
        <w:t>демократическое социальное федеративное государство</w:t>
      </w:r>
    </w:p>
    <w:p w:rsidR="00AE5452" w:rsidRDefault="00B8515E" w:rsidP="005302D7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B8515E">
        <w:rPr>
          <w:rStyle w:val="a6"/>
          <w:color w:val="000000"/>
          <w:sz w:val="28"/>
          <w:szCs w:val="28"/>
        </w:rPr>
        <w:t xml:space="preserve">1.2 </w:t>
      </w:r>
      <w:proofErr w:type="gramStart"/>
      <w:r w:rsidR="005302D7" w:rsidRPr="00B8515E">
        <w:rPr>
          <w:rStyle w:val="a6"/>
          <w:color w:val="000000"/>
          <w:sz w:val="28"/>
          <w:szCs w:val="28"/>
        </w:rPr>
        <w:t>В</w:t>
      </w:r>
      <w:proofErr w:type="gramEnd"/>
      <w:r w:rsidR="005302D7" w:rsidRPr="00B8515E">
        <w:rPr>
          <w:rStyle w:val="a6"/>
          <w:color w:val="000000"/>
          <w:sz w:val="28"/>
          <w:szCs w:val="28"/>
        </w:rPr>
        <w:t xml:space="preserve"> соответствии со статьей 15 Конституции РФ, если международным договором РФ установлены иные правила, чем предусмотренные законом, то применяются(</w:t>
      </w:r>
      <w:proofErr w:type="spellStart"/>
      <w:r w:rsidR="005302D7" w:rsidRPr="00B8515E">
        <w:rPr>
          <w:rStyle w:val="a6"/>
          <w:color w:val="000000"/>
          <w:sz w:val="28"/>
          <w:szCs w:val="28"/>
        </w:rPr>
        <w:t>ется</w:t>
      </w:r>
      <w:proofErr w:type="spellEnd"/>
      <w:r w:rsidR="005302D7" w:rsidRPr="00B8515E">
        <w:rPr>
          <w:rStyle w:val="a6"/>
          <w:color w:val="000000"/>
          <w:sz w:val="28"/>
          <w:szCs w:val="28"/>
        </w:rPr>
        <w:t xml:space="preserve">) </w:t>
      </w:r>
    </w:p>
    <w:p w:rsidR="005302D7" w:rsidRPr="00B8515E" w:rsidRDefault="00AE5452" w:rsidP="005302D7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Варианты</w:t>
      </w:r>
      <w:r w:rsidR="005302D7" w:rsidRPr="00B8515E">
        <w:rPr>
          <w:color w:val="000000"/>
          <w:sz w:val="28"/>
          <w:szCs w:val="28"/>
        </w:rPr>
        <w:br/>
      </w:r>
      <w:r w:rsidR="005302D7" w:rsidRPr="00B8515E">
        <w:rPr>
          <w:sz w:val="28"/>
          <w:szCs w:val="28"/>
        </w:rPr>
        <w:t>правила международного договора</w:t>
      </w:r>
      <w:r w:rsidR="005302D7" w:rsidRPr="00B8515E">
        <w:rPr>
          <w:color w:val="000000"/>
          <w:sz w:val="28"/>
          <w:szCs w:val="28"/>
        </w:rPr>
        <w:br/>
        <w:t>закон РФ в части, не противоречащей международному договору</w:t>
      </w:r>
      <w:r w:rsidR="005302D7" w:rsidRPr="00B8515E">
        <w:rPr>
          <w:color w:val="000000"/>
          <w:sz w:val="28"/>
          <w:szCs w:val="28"/>
        </w:rPr>
        <w:br/>
        <w:t>закон Российской Федерации</w:t>
      </w:r>
      <w:r w:rsidR="005302D7" w:rsidRPr="00B8515E">
        <w:rPr>
          <w:color w:val="000000"/>
          <w:sz w:val="28"/>
          <w:szCs w:val="28"/>
        </w:rPr>
        <w:br/>
        <w:t>международный договор в части, не противоречащей закону РФ</w:t>
      </w:r>
    </w:p>
    <w:p w:rsidR="00AE5452" w:rsidRDefault="00AE5452" w:rsidP="00AE5452">
      <w:pPr>
        <w:pStyle w:val="a5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proofErr w:type="gramStart"/>
      <w:r>
        <w:rPr>
          <w:rStyle w:val="a6"/>
          <w:color w:val="000000"/>
        </w:rPr>
        <w:t xml:space="preserve">1.3 </w:t>
      </w:r>
      <w:r w:rsidRPr="00CF14A8">
        <w:rPr>
          <w:rStyle w:val="a6"/>
          <w:color w:val="000000"/>
        </w:rPr>
        <w:t xml:space="preserve"> </w:t>
      </w:r>
      <w:r w:rsidRPr="00AE5452">
        <w:rPr>
          <w:rStyle w:val="a6"/>
          <w:color w:val="000000"/>
          <w:sz w:val="28"/>
          <w:szCs w:val="28"/>
        </w:rPr>
        <w:t>Институты</w:t>
      </w:r>
      <w:proofErr w:type="gramEnd"/>
      <w:r w:rsidRPr="00AE5452">
        <w:rPr>
          <w:rStyle w:val="a6"/>
          <w:color w:val="000000"/>
          <w:sz w:val="28"/>
          <w:szCs w:val="28"/>
        </w:rPr>
        <w:t xml:space="preserve">, составляющие основные элементы отрасли конституционного права: 1) основы конституционного строя; 2) основы правового статуса человека и гражданина; 3) федеративное устройство государства; 4) система государственной власти и система местного самоуправления </w:t>
      </w:r>
    </w:p>
    <w:p w:rsidR="00AE5452" w:rsidRPr="00AE5452" w:rsidRDefault="00AE5452" w:rsidP="00AE5452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Варианты</w:t>
      </w:r>
      <w:r w:rsidRPr="00AE5452">
        <w:rPr>
          <w:color w:val="000000"/>
          <w:sz w:val="28"/>
          <w:szCs w:val="28"/>
        </w:rPr>
        <w:br/>
      </w:r>
      <w:r w:rsidRPr="00AE5452">
        <w:rPr>
          <w:rStyle w:val="a7"/>
          <w:color w:val="000000"/>
          <w:sz w:val="28"/>
          <w:szCs w:val="28"/>
        </w:rPr>
        <w:t>1, 2, 3, 4</w:t>
      </w:r>
      <w:r w:rsidRPr="00AE5452">
        <w:rPr>
          <w:color w:val="000000"/>
          <w:sz w:val="28"/>
          <w:szCs w:val="28"/>
        </w:rPr>
        <w:br/>
        <w:t>3, 4</w:t>
      </w:r>
      <w:r w:rsidRPr="00AE5452">
        <w:rPr>
          <w:color w:val="000000"/>
          <w:sz w:val="28"/>
          <w:szCs w:val="28"/>
        </w:rPr>
        <w:br/>
        <w:t>1, 2, 3</w:t>
      </w:r>
      <w:r w:rsidRPr="00AE5452">
        <w:rPr>
          <w:color w:val="000000"/>
          <w:sz w:val="28"/>
          <w:szCs w:val="28"/>
        </w:rPr>
        <w:br/>
        <w:t>4</w:t>
      </w:r>
    </w:p>
    <w:p w:rsidR="00704058" w:rsidRPr="00085F85" w:rsidRDefault="00704058" w:rsidP="0097117A">
      <w:pPr>
        <w:pStyle w:val="a4"/>
        <w:ind w:left="700"/>
        <w:jc w:val="both"/>
        <w:rPr>
          <w:sz w:val="28"/>
          <w:szCs w:val="28"/>
        </w:rPr>
      </w:pPr>
    </w:p>
    <w:sectPr w:rsidR="00704058" w:rsidRPr="00085F85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0A90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613F4"/>
    <w:rsid w:val="00F6169F"/>
    <w:rsid w:val="00F63BE2"/>
    <w:rsid w:val="00F65887"/>
    <w:rsid w:val="00F72379"/>
    <w:rsid w:val="00F770CF"/>
    <w:rsid w:val="00F77938"/>
    <w:rsid w:val="00F8107B"/>
    <w:rsid w:val="00F864B6"/>
    <w:rsid w:val="00F907CA"/>
    <w:rsid w:val="00F91AB0"/>
    <w:rsid w:val="00FA0747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C347E-BF89-4103-9C61-EC655AF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99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titut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490</Words>
  <Characters>2794</Characters>
  <Application>Microsoft Office Word</Application>
  <DocSecurity>0</DocSecurity>
  <Lines>23</Lines>
  <Paragraphs>6</Paragraphs>
  <ScaleCrop>false</ScaleCrop>
  <Company>Microsoft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71</cp:revision>
  <dcterms:created xsi:type="dcterms:W3CDTF">2020-03-20T09:42:00Z</dcterms:created>
  <dcterms:modified xsi:type="dcterms:W3CDTF">2020-04-18T11:56:00Z</dcterms:modified>
</cp:coreProperties>
</file>