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прикладные аспекты методической работы иоспитателя детей дошкольного возраста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F128FB" w:rsidRPr="00F128FB" w:rsidRDefault="00F128FB" w:rsidP="00F128F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F12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D15691" w:rsidRPr="00D1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Теоретические и методические основы планирования </w:t>
      </w:r>
      <w:proofErr w:type="spellStart"/>
      <w:r w:rsidR="00D15691" w:rsidRPr="00D1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="00D15691" w:rsidRPr="00D1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-образовательной работы в ДОУ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91" w:rsidRPr="00D15691" w:rsidRDefault="00D15691" w:rsidP="00D15691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1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акую функцию выполняет планирование в образовательной деятельности дошкольников ДОУ;</w:t>
      </w:r>
    </w:p>
    <w:p w:rsidR="00D15691" w:rsidRPr="00D15691" w:rsidRDefault="00D15691" w:rsidP="00D15691">
      <w:pPr>
        <w:numPr>
          <w:ilvl w:val="0"/>
          <w:numId w:val="1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1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аким образом  меняется система планирования  в связи  с </w:t>
      </w:r>
    </w:p>
    <w:p w:rsidR="00F128FB" w:rsidRDefault="00D15691" w:rsidP="00D156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введением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D15691" w:rsidRPr="00D15691" w:rsidRDefault="00D15691" w:rsidP="00D1569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F128FB" w:rsidRPr="00F128FB" w:rsidRDefault="00F128FB" w:rsidP="000071F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F128FB" w:rsidRPr="00F128FB" w:rsidRDefault="00F128FB" w:rsidP="00F128FB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Загвязинский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Исследовательская деятельность педагога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,-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М.,2016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Романовская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М.Б. Метод проектов в учебном процессе. Методическое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Педагогический поиск, 201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– 160 с.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Основы учебной исследовательской деятельности 8-е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издание 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.Академия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F2E2C" w:rsidRDefault="00AF2E2C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C6" w:rsidRPr="00A015C6" w:rsidRDefault="00A015C6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</w:t>
      </w:r>
      <w:proofErr w:type="gramEnd"/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Российский общеобразовательный портал [Электронный ресурс]. –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Режи</w:t>
      </w:r>
      <w:r w:rsidR="00AF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доступа: http://school.edu.ru</w:t>
      </w: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Российское образование. Федеральный портал [Электронный ресурс]. –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упа: http://edu.ru, свободный. 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Сайт «Федеральный государственный образовательный стандарт».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28FB" w:rsidRPr="00F128FB" w:rsidRDefault="00F128FB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137D1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137D1C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015C6" w:rsidRDefault="00A0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«Когда тратим время на планирование, его становится больше»</w:t>
      </w:r>
      <w:r w:rsidRPr="00D15691">
        <w:rPr>
          <w:rFonts w:ascii="Times New Roman" w:hAnsi="Times New Roman" w:cs="Times New Roman"/>
          <w:b/>
          <w:sz w:val="28"/>
          <w:szCs w:val="28"/>
        </w:rPr>
        <w:t>.</w:t>
      </w:r>
      <w:r w:rsidRPr="00D15691">
        <w:rPr>
          <w:rFonts w:ascii="Times New Roman" w:hAnsi="Times New Roman" w:cs="Times New Roman"/>
          <w:sz w:val="28"/>
          <w:szCs w:val="28"/>
        </w:rPr>
        <w:t xml:space="preserve"> Это выражение принадлежит индийскому ученому Рустаму. Вряд ли кто-либо из вас с ним не согласится. Действительно, планирование спасает наше время.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Планирование позволяет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Планирование воспитательной работы — это педагогическое моделирование деятельности воспитателя. Планирование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действий, а также упорядочить протекание процессов обучения и воспитания дошкольников.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b/>
          <w:sz w:val="28"/>
          <w:szCs w:val="28"/>
        </w:rPr>
        <w:t>План позволяет</w:t>
      </w:r>
      <w:r w:rsidRPr="00D15691">
        <w:rPr>
          <w:rFonts w:ascii="Times New Roman" w:hAnsi="Times New Roman" w:cs="Times New Roman"/>
          <w:sz w:val="28"/>
          <w:szCs w:val="28"/>
        </w:rPr>
        <w:t>:</w:t>
      </w:r>
    </w:p>
    <w:p w:rsidR="00D15691" w:rsidRPr="00D15691" w:rsidRDefault="00D15691" w:rsidP="00D1569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четко осознать цель, стратегические и тактические задачи воспитания;</w:t>
      </w:r>
    </w:p>
    <w:p w:rsidR="00D15691" w:rsidRPr="00D15691" w:rsidRDefault="00D15691" w:rsidP="00D1569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целенаправленно разработать содержание и выбрать средства, организационные формы воспитательной работы;</w:t>
      </w:r>
    </w:p>
    <w:p w:rsidR="00D15691" w:rsidRPr="00D15691" w:rsidRDefault="00D15691" w:rsidP="00D1569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спрогнозировать результаты своей деятельности, планируя и корректируя поступательное движение в развитии коллектива и каждой личности.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Планирование — процесс творческий, не прекращающийся на протяжении всей работы с детьми.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Планирование воспитательной работы основывается на сотрудничестве педагога, детского коллектива и родителей, на осмыслении ими целей и своих задач в совместной деятельности, на желании сделать жизнь в детском саду интересной, полезной, творческой.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691">
        <w:rPr>
          <w:rFonts w:ascii="Times New Roman" w:hAnsi="Times New Roman" w:cs="Times New Roman"/>
          <w:b/>
          <w:i/>
          <w:sz w:val="28"/>
          <w:szCs w:val="28"/>
        </w:rPr>
        <w:t>Планированию воспитательной работы предшествует:</w:t>
      </w:r>
    </w:p>
    <w:p w:rsidR="00D15691" w:rsidRPr="00D15691" w:rsidRDefault="00D15691" w:rsidP="00D1569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ознакомление с государственными документами, определяющими задачи в воспитании на современном этапе;</w:t>
      </w:r>
    </w:p>
    <w:p w:rsidR="00D15691" w:rsidRPr="00D15691" w:rsidRDefault="00D15691" w:rsidP="00D1569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определение цели и задачи на основе возраста детей, уровня развития детского коллектива, условий воспитания, личностного потенциала воспитателя;</w:t>
      </w:r>
    </w:p>
    <w:p w:rsidR="00D15691" w:rsidRPr="00D15691" w:rsidRDefault="00D15691" w:rsidP="00D1569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lastRenderedPageBreak/>
        <w:t>ознакомление с программой воспитания, перспективным планом, изучения опыта лучших воспитателей, обсуждение и согласование перспективных дел с другими педагогами;</w:t>
      </w:r>
    </w:p>
    <w:p w:rsidR="00D15691" w:rsidRPr="00D15691" w:rsidRDefault="00D15691" w:rsidP="00D1569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анализ работы за прошедший год, изучение отдельных детей и детского коллектива в целом;</w:t>
      </w:r>
    </w:p>
    <w:p w:rsidR="00D15691" w:rsidRPr="00D15691" w:rsidRDefault="00D15691" w:rsidP="00D1569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привлечение родителей к планированию;</w:t>
      </w:r>
    </w:p>
    <w:p w:rsidR="00D15691" w:rsidRPr="00D15691" w:rsidRDefault="00D15691" w:rsidP="00D1569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изучение календаря знаменательных дат предстоящего учебного года, выбор наиболее интересных и полезных дат для воспитания детей.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Для успешной деятельности план должен обладать определенными характеристиками.</w:t>
      </w:r>
    </w:p>
    <w:p w:rsidR="00D15691" w:rsidRPr="00D15691" w:rsidRDefault="00D15691" w:rsidP="00D1569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Единство (цели каждой подструктуры ДОУ прочно спаяны вместе).</w:t>
      </w:r>
    </w:p>
    <w:p w:rsidR="00D15691" w:rsidRPr="00D15691" w:rsidRDefault="00D15691" w:rsidP="00D1569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Непрерывность (</w:t>
      </w:r>
      <w:proofErr w:type="gramStart"/>
      <w:r w:rsidRPr="00D15691">
        <w:rPr>
          <w:rFonts w:ascii="Times New Roman" w:hAnsi="Times New Roman" w:cs="Times New Roman"/>
          <w:sz w:val="28"/>
          <w:szCs w:val="28"/>
        </w:rPr>
        <w:t>опора</w:t>
      </w:r>
      <w:proofErr w:type="gramEnd"/>
      <w:r w:rsidRPr="00D15691">
        <w:rPr>
          <w:rFonts w:ascii="Times New Roman" w:hAnsi="Times New Roman" w:cs="Times New Roman"/>
          <w:sz w:val="28"/>
          <w:szCs w:val="28"/>
        </w:rPr>
        <w:t xml:space="preserve"> как на краткосрочное, так и на долгосрочное предвидение).</w:t>
      </w:r>
    </w:p>
    <w:p w:rsidR="00D15691" w:rsidRPr="00D15691" w:rsidRDefault="00D15691" w:rsidP="00D1569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Гибкость (возможность адаптироваться в случае изменения условий).</w:t>
      </w:r>
    </w:p>
    <w:p w:rsidR="00D15691" w:rsidRPr="00D15691" w:rsidRDefault="00D15691" w:rsidP="00D1569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Точность (достаточная детализация).</w:t>
      </w:r>
    </w:p>
    <w:p w:rsidR="00D15691" w:rsidRPr="00D15691" w:rsidRDefault="00D15691" w:rsidP="00D1569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691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D15691">
        <w:rPr>
          <w:rFonts w:ascii="Times New Roman" w:hAnsi="Times New Roman" w:cs="Times New Roman"/>
          <w:sz w:val="28"/>
          <w:szCs w:val="28"/>
        </w:rPr>
        <w:t xml:space="preserve"> (возможность прогнозировать конечный и промежуточный результаты).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b/>
          <w:sz w:val="28"/>
          <w:szCs w:val="28"/>
        </w:rPr>
        <w:t>План работы воспитателя может быть перспективным</w:t>
      </w:r>
      <w:r w:rsidRPr="00D15691">
        <w:rPr>
          <w:rFonts w:ascii="Times New Roman" w:hAnsi="Times New Roman" w:cs="Times New Roman"/>
          <w:sz w:val="28"/>
          <w:szCs w:val="28"/>
        </w:rPr>
        <w:t xml:space="preserve"> (на месяц, квартал), </w:t>
      </w:r>
      <w:r w:rsidRPr="00D15691">
        <w:rPr>
          <w:rFonts w:ascii="Times New Roman" w:hAnsi="Times New Roman" w:cs="Times New Roman"/>
          <w:b/>
          <w:sz w:val="28"/>
          <w:szCs w:val="28"/>
        </w:rPr>
        <w:t>календарным</w:t>
      </w:r>
      <w:r w:rsidRPr="00D15691">
        <w:rPr>
          <w:rFonts w:ascii="Times New Roman" w:hAnsi="Times New Roman" w:cs="Times New Roman"/>
          <w:sz w:val="28"/>
          <w:szCs w:val="28"/>
        </w:rPr>
        <w:t xml:space="preserve"> (на неделю, каждый день), </w:t>
      </w:r>
      <w:r w:rsidRPr="00D15691">
        <w:rPr>
          <w:rFonts w:ascii="Times New Roman" w:hAnsi="Times New Roman" w:cs="Times New Roman"/>
          <w:b/>
          <w:sz w:val="28"/>
          <w:szCs w:val="28"/>
        </w:rPr>
        <w:t>перспективно-календарным</w:t>
      </w:r>
      <w:r w:rsidRPr="00D15691">
        <w:rPr>
          <w:rFonts w:ascii="Times New Roman" w:hAnsi="Times New Roman" w:cs="Times New Roman"/>
          <w:sz w:val="28"/>
          <w:szCs w:val="28"/>
        </w:rPr>
        <w:t>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b/>
          <w:i/>
          <w:sz w:val="28"/>
          <w:szCs w:val="28"/>
        </w:rPr>
        <w:t>В перспективном плане</w:t>
      </w:r>
      <w:r w:rsidRPr="00D15691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D15691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D15691">
        <w:rPr>
          <w:rFonts w:ascii="Times New Roman" w:hAnsi="Times New Roman" w:cs="Times New Roman"/>
          <w:sz w:val="28"/>
          <w:szCs w:val="28"/>
        </w:rPr>
        <w:t>: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Список детей по подгруппам.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Циклограмма (структура режимных моментов).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а) общение;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б) физкультурно-оздоровительная работа;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lastRenderedPageBreak/>
        <w:t>в) игровая деятельность;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г) организационные занятия;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д) познавательная практическая деятельность;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е) художественная деятельность;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ж) элементарная трудовая деятельность.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Работа с семьей.</w:t>
      </w:r>
    </w:p>
    <w:p w:rsidR="00D15691" w:rsidRPr="00D15691" w:rsidRDefault="00D15691" w:rsidP="00D156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Перспективы.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b/>
          <w:i/>
          <w:sz w:val="28"/>
          <w:szCs w:val="28"/>
        </w:rPr>
        <w:t>Календарный план</w:t>
      </w:r>
      <w:r w:rsidRPr="00D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691">
        <w:rPr>
          <w:rFonts w:ascii="Times New Roman" w:hAnsi="Times New Roman" w:cs="Times New Roman"/>
          <w:sz w:val="28"/>
          <w:szCs w:val="28"/>
        </w:rPr>
        <w:t xml:space="preserve">предусматривает планирование всех видов деятельности детей и соответствующих им форм работы на каждый день. 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 xml:space="preserve">На наш взгляд, более современным является перспективно-календарное планирование: часть работы планируется на месяц, а конкретное содержание — на каждый день. 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691">
        <w:rPr>
          <w:rFonts w:ascii="Times New Roman" w:hAnsi="Times New Roman" w:cs="Times New Roman"/>
          <w:b/>
          <w:i/>
          <w:sz w:val="28"/>
          <w:szCs w:val="28"/>
        </w:rPr>
        <w:t>Перспективное планирование</w:t>
      </w:r>
      <w:r w:rsidRPr="00D15691">
        <w:rPr>
          <w:rFonts w:ascii="Times New Roman" w:hAnsi="Times New Roman" w:cs="Times New Roman"/>
          <w:b/>
          <w:sz w:val="28"/>
          <w:szCs w:val="28"/>
        </w:rPr>
        <w:t xml:space="preserve"> предусматривает:</w:t>
      </w:r>
    </w:p>
    <w:p w:rsidR="00D15691" w:rsidRPr="00D15691" w:rsidRDefault="00D15691" w:rsidP="00D1569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Взаимосвязь основных видов деятельности детей (игра, труд, обучение и др.).</w:t>
      </w:r>
    </w:p>
    <w:p w:rsidR="00D15691" w:rsidRPr="00D15691" w:rsidRDefault="00D15691" w:rsidP="00D1569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Реализацию принципов последовательности и систематичности в решении воспитательных и образовательных задач на месяц.</w:t>
      </w:r>
    </w:p>
    <w:p w:rsidR="00D15691" w:rsidRPr="00D15691" w:rsidRDefault="00D15691" w:rsidP="00D1569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Преемственность задач по всем разделам программы определенной возрастной группы.</w:t>
      </w:r>
    </w:p>
    <w:p w:rsidR="00D15691" w:rsidRPr="00D15691" w:rsidRDefault="00D15691" w:rsidP="00D1569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Систему индивидуальной работы с конкретными детьми — непосредственно после проведенного занятия, игры, труда.</w:t>
      </w:r>
    </w:p>
    <w:p w:rsidR="00D15691" w:rsidRPr="00D15691" w:rsidRDefault="00D15691" w:rsidP="00D1569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Запись наблюдений в план накануне или в тот же день.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Используются различные формы написания планов. Форма планов может быть: текстовая, планшет (</w:t>
      </w:r>
      <w:proofErr w:type="spellStart"/>
      <w:r w:rsidRPr="00D15691">
        <w:rPr>
          <w:rFonts w:ascii="Times New Roman" w:hAnsi="Times New Roman" w:cs="Times New Roman"/>
          <w:sz w:val="28"/>
          <w:szCs w:val="28"/>
        </w:rPr>
        <w:t>карманчиковая</w:t>
      </w:r>
      <w:proofErr w:type="spellEnd"/>
      <w:r w:rsidRPr="00D15691">
        <w:rPr>
          <w:rFonts w:ascii="Times New Roman" w:hAnsi="Times New Roman" w:cs="Times New Roman"/>
          <w:sz w:val="28"/>
          <w:szCs w:val="28"/>
        </w:rPr>
        <w:t>), текстовая с использованием картотеки, схематично-блочная, в виде циклограммы, план-схема и др. Педагоги могут самостоятельно выбрать форму плана. Хотя, возможно, она будет различной. Тем не менее, целесообразно, чтобы в ДОУ была принята единая форма написания плана.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691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Планирование любого вида, Как правило, осуществляется в несколько этапов: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 xml:space="preserve">Изучение (диагностика) и анализ предмета планирования (состояния работы всего детского сада, уровня </w:t>
      </w:r>
      <w:proofErr w:type="spellStart"/>
      <w:r w:rsidRPr="00D156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5691">
        <w:rPr>
          <w:rFonts w:ascii="Times New Roman" w:hAnsi="Times New Roman" w:cs="Times New Roman"/>
          <w:sz w:val="28"/>
          <w:szCs w:val="28"/>
        </w:rPr>
        <w:t xml:space="preserve"> у детей знаний и умений, особенностей развития детей в группе и т. д.).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Формулирование целей и задач предполагаемой деятельности.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Определение путей и средств решения поставленных целей и задач (сбор и анализ предложений к проекту плана у всех заинтересованных подструктур).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Составление («сборка») всех частей плана в единое целое.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Обсуждение и коррекция проекта.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Принятие, утверждение плана.</w:t>
      </w:r>
    </w:p>
    <w:p w:rsidR="00D15691" w:rsidRPr="00D15691" w:rsidRDefault="00D15691" w:rsidP="00D1569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>Реализация, контроль его выполнения.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 xml:space="preserve">     Введение в действие федеральных государственных требований к структуре основной общеобразовательной программы дошкольного образования (ФГТ) предполагает внесение корректив в планирование </w:t>
      </w:r>
      <w:proofErr w:type="spellStart"/>
      <w:r w:rsidRPr="00D1569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5691">
        <w:rPr>
          <w:rFonts w:ascii="Times New Roman" w:hAnsi="Times New Roman" w:cs="Times New Roman"/>
          <w:sz w:val="28"/>
          <w:szCs w:val="28"/>
        </w:rPr>
        <w:t xml:space="preserve">-образовательной работы с детьми. В календарных и перспективных  планах каждого ДОУ должны реализовываться принцип интеграции образовательных областей и комплексно-тематический принцип построения образовательного процесса, современные подходы к организации совместной деятельности педагога с детьми и связанный с этим перенос «центра тяжести» с занятий на другие формы организации образовательной деятельности.        </w:t>
      </w:r>
    </w:p>
    <w:p w:rsidR="00D15691" w:rsidRPr="00D15691" w:rsidRDefault="00D15691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15691">
        <w:rPr>
          <w:rFonts w:ascii="Times New Roman" w:hAnsi="Times New Roman" w:cs="Times New Roman"/>
          <w:sz w:val="28"/>
          <w:szCs w:val="28"/>
        </w:rPr>
        <w:t>Основными положениями ФГТ для программ дошкольного образования установлены стандартные образовательные области («Здоровье», «Физическая культура», «Познание», «Коммуникация», «Чтение художественной литературы», «Социализация», «Труд», «Безопасность», «Художественное творчество», «Музыка»), реализация задач которых должна проходить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  <w:r w:rsidRPr="00D15691">
        <w:rPr>
          <w:rFonts w:ascii="Times New Roman" w:hAnsi="Times New Roman" w:cs="Times New Roman"/>
          <w:sz w:val="28"/>
          <w:szCs w:val="28"/>
        </w:rPr>
        <w:t xml:space="preserve"> При организации любого вида детской деятельности могут решаться задачи из разных образовательных областей. Например, при проведении детского экспериментирования (познавательно-исследовательская деятельность) на </w:t>
      </w:r>
      <w:r w:rsidRPr="00D15691">
        <w:rPr>
          <w:rFonts w:ascii="Times New Roman" w:hAnsi="Times New Roman" w:cs="Times New Roman"/>
          <w:sz w:val="28"/>
          <w:szCs w:val="28"/>
        </w:rPr>
        <w:lastRenderedPageBreak/>
        <w:t xml:space="preserve">практике реализуются задачи не только образовательной области «Познание», но и «Коммуникация», «Безопасность» и др. Таким </w:t>
      </w:r>
      <w:proofErr w:type="gramStart"/>
      <w:r w:rsidRPr="00D1569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15691">
        <w:rPr>
          <w:rFonts w:ascii="Times New Roman" w:hAnsi="Times New Roman" w:cs="Times New Roman"/>
          <w:sz w:val="28"/>
          <w:szCs w:val="28"/>
        </w:rPr>
        <w:t xml:space="preserve"> реализуется принцип интеграции образовательных областей, который заявлен в ФГТ как один из основополагающих.</w:t>
      </w:r>
    </w:p>
    <w:p w:rsidR="004D701E" w:rsidRPr="004359AB" w:rsidRDefault="004D701E" w:rsidP="00D1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01E" w:rsidRPr="004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548"/>
    <w:multiLevelType w:val="hybridMultilevel"/>
    <w:tmpl w:val="11CACAE6"/>
    <w:lvl w:ilvl="0" w:tplc="DB364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C0420"/>
    <w:multiLevelType w:val="hybridMultilevel"/>
    <w:tmpl w:val="E1F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D6C"/>
    <w:multiLevelType w:val="hybridMultilevel"/>
    <w:tmpl w:val="3C527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A40079"/>
    <w:multiLevelType w:val="hybridMultilevel"/>
    <w:tmpl w:val="8206C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A4150A"/>
    <w:multiLevelType w:val="hybridMultilevel"/>
    <w:tmpl w:val="9E6052D0"/>
    <w:lvl w:ilvl="0" w:tplc="2E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50041"/>
    <w:multiLevelType w:val="hybridMultilevel"/>
    <w:tmpl w:val="282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173"/>
    <w:multiLevelType w:val="hybridMultilevel"/>
    <w:tmpl w:val="E638B68E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68A4DDE"/>
    <w:multiLevelType w:val="hybridMultilevel"/>
    <w:tmpl w:val="D1FA104E"/>
    <w:lvl w:ilvl="0" w:tplc="20BE9E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366CC"/>
    <w:multiLevelType w:val="hybridMultilevel"/>
    <w:tmpl w:val="3A948882"/>
    <w:lvl w:ilvl="0" w:tplc="F00CC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9535E"/>
    <w:multiLevelType w:val="hybridMultilevel"/>
    <w:tmpl w:val="93AEF5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341E97"/>
    <w:multiLevelType w:val="hybridMultilevel"/>
    <w:tmpl w:val="4068694E"/>
    <w:lvl w:ilvl="0" w:tplc="989C0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26BBF"/>
    <w:multiLevelType w:val="hybridMultilevel"/>
    <w:tmpl w:val="2D2EA1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5BE1591"/>
    <w:multiLevelType w:val="hybridMultilevel"/>
    <w:tmpl w:val="DE1A04C2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5BA6803"/>
    <w:multiLevelType w:val="hybridMultilevel"/>
    <w:tmpl w:val="27F4406A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7827741"/>
    <w:multiLevelType w:val="hybridMultilevel"/>
    <w:tmpl w:val="D8BA0DB2"/>
    <w:lvl w:ilvl="0" w:tplc="25B4B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FD645A"/>
    <w:multiLevelType w:val="hybridMultilevel"/>
    <w:tmpl w:val="4BB0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949DC"/>
    <w:multiLevelType w:val="hybridMultilevel"/>
    <w:tmpl w:val="A628E5B8"/>
    <w:lvl w:ilvl="0" w:tplc="20BE9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3"/>
    <w:rsid w:val="000071F8"/>
    <w:rsid w:val="00137D1C"/>
    <w:rsid w:val="004359AB"/>
    <w:rsid w:val="004D701E"/>
    <w:rsid w:val="00663944"/>
    <w:rsid w:val="00773593"/>
    <w:rsid w:val="00825D3C"/>
    <w:rsid w:val="00A015C6"/>
    <w:rsid w:val="00AF2E2C"/>
    <w:rsid w:val="00D15691"/>
    <w:rsid w:val="00F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2020-03-24T05:28:00Z</dcterms:created>
  <dcterms:modified xsi:type="dcterms:W3CDTF">2020-04-05T07:59:00Z</dcterms:modified>
</cp:coreProperties>
</file>