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DA" w:rsidRPr="00646217" w:rsidRDefault="00D67BDA" w:rsidP="00D67B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217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 w:rsidRPr="00646217"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D67BDA" w:rsidRPr="00646217" w:rsidRDefault="00D67BDA" w:rsidP="00D67B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217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46217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D67BDA" w:rsidRPr="00646217" w:rsidRDefault="00D67BDA" w:rsidP="00D67B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217">
        <w:rPr>
          <w:rFonts w:ascii="Times New Roman" w:hAnsi="Times New Roman" w:cs="Times New Roman"/>
          <w:sz w:val="28"/>
          <w:szCs w:val="28"/>
        </w:rPr>
        <w:t>ФИО преподавателя _</w:t>
      </w:r>
      <w:r w:rsidRPr="00646217"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D67BDA" w:rsidRPr="00646217" w:rsidRDefault="00D67BDA" w:rsidP="00D67BDA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217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646217"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D67BDA" w:rsidRDefault="00D67BDA" w:rsidP="00D67BD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217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_ДО- 9</w:t>
      </w:r>
      <w:r w:rsidRPr="00646217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646217">
        <w:rPr>
          <w:rFonts w:ascii="Times New Roman" w:hAnsi="Times New Roman" w:cs="Times New Roman"/>
          <w:sz w:val="28"/>
          <w:szCs w:val="28"/>
        </w:rPr>
        <w:t xml:space="preserve"> </w:t>
      </w:r>
      <w:r w:rsidRPr="006462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7BDA" w:rsidRPr="00646217" w:rsidRDefault="00D67BDA" w:rsidP="00D67BD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7BDA" w:rsidRPr="00646217" w:rsidRDefault="00D67BDA" w:rsidP="00D67B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5F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17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646217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646217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Правление Александра  </w:t>
      </w:r>
      <w:r w:rsidRPr="00646217">
        <w:rPr>
          <w:rFonts w:ascii="Times New Roman" w:hAnsi="Times New Roman" w:cs="Times New Roman"/>
          <w:sz w:val="24"/>
          <w:szCs w:val="24"/>
          <w:u w:val="single"/>
          <w:lang w:val="en-US" w:eastAsia="en-US"/>
        </w:rPr>
        <w:t>I</w:t>
      </w:r>
      <w:r w:rsidRPr="00646217">
        <w:rPr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</w:p>
    <w:p w:rsidR="00D67BDA" w:rsidRPr="004A25F2" w:rsidRDefault="00D67BDA" w:rsidP="00D67BDA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25F2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D67BDA" w:rsidRPr="004A25F2" w:rsidRDefault="00D67BDA" w:rsidP="00D67B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25F2">
        <w:rPr>
          <w:rFonts w:ascii="Times New Roman" w:hAnsi="Times New Roman" w:cs="Times New Roman"/>
          <w:sz w:val="28"/>
          <w:szCs w:val="28"/>
        </w:rPr>
        <w:t xml:space="preserve">1.Детство и юность </w:t>
      </w:r>
      <w:r w:rsidRPr="004A25F2">
        <w:rPr>
          <w:rFonts w:ascii="Times New Roman" w:hAnsi="Times New Roman" w:cs="Times New Roman"/>
          <w:sz w:val="28"/>
          <w:szCs w:val="28"/>
          <w:lang w:eastAsia="en-US"/>
        </w:rPr>
        <w:t xml:space="preserve">Александра  </w:t>
      </w:r>
      <w:r w:rsidRPr="004A25F2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4A25F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67BDA" w:rsidRPr="004A25F2" w:rsidRDefault="00D67BDA" w:rsidP="00D67B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25F2">
        <w:rPr>
          <w:rFonts w:ascii="Times New Roman" w:hAnsi="Times New Roman" w:cs="Times New Roman"/>
          <w:sz w:val="28"/>
          <w:szCs w:val="28"/>
          <w:lang w:eastAsia="en-US"/>
        </w:rPr>
        <w:t>Деятельность Негласного комитета.</w:t>
      </w:r>
    </w:p>
    <w:p w:rsidR="00D67BDA" w:rsidRPr="004A25F2" w:rsidRDefault="00D67BDA" w:rsidP="00D67B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25F2">
        <w:rPr>
          <w:rFonts w:ascii="Times New Roman" w:hAnsi="Times New Roman" w:cs="Times New Roman"/>
          <w:sz w:val="28"/>
          <w:szCs w:val="28"/>
          <w:lang w:eastAsia="en-US"/>
        </w:rPr>
        <w:t xml:space="preserve">Реформы Александра  </w:t>
      </w:r>
      <w:r w:rsidRPr="004A25F2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4A25F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67BDA" w:rsidRPr="004A25F2" w:rsidRDefault="00D67BDA" w:rsidP="00D67B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25F2">
        <w:rPr>
          <w:rFonts w:ascii="Times New Roman" w:hAnsi="Times New Roman" w:cs="Times New Roman"/>
          <w:sz w:val="28"/>
          <w:szCs w:val="28"/>
          <w:lang w:eastAsia="en-US"/>
        </w:rPr>
        <w:t xml:space="preserve"> Отечественная война 1812 г. </w:t>
      </w:r>
    </w:p>
    <w:p w:rsidR="00D67BDA" w:rsidRPr="004A25F2" w:rsidRDefault="00D67BDA" w:rsidP="00D67BD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7BDA" w:rsidRPr="00BB1B9E" w:rsidRDefault="00D67BDA" w:rsidP="00D67B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7BDA" w:rsidRPr="004A25F2" w:rsidRDefault="00D67BDA" w:rsidP="00D67BDA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25F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67BDA" w:rsidRPr="00DF085A" w:rsidRDefault="00D67BDA" w:rsidP="00D67B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85A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Артемов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История. М., «Академия», 2018.</w:t>
      </w:r>
    </w:p>
    <w:p w:rsidR="00D67BDA" w:rsidRDefault="00D67BDA" w:rsidP="00D67BDA">
      <w:pPr>
        <w:spacing w:line="360" w:lineRule="auto"/>
        <w:ind w:firstLine="720"/>
        <w:jc w:val="both"/>
        <w:rPr>
          <w:sz w:val="28"/>
          <w:szCs w:val="28"/>
        </w:rPr>
      </w:pPr>
    </w:p>
    <w:p w:rsidR="00D67BDA" w:rsidRPr="004A25F2" w:rsidRDefault="00D67BDA" w:rsidP="00D67BDA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F2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D67BDA" w:rsidRDefault="00D67BDA" w:rsidP="00D67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D67BDA" w:rsidRPr="0038352C" w:rsidRDefault="00D67BDA" w:rsidP="00D67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Написать короткое сообщение об одном из государственных деятелей этого периода времени.</w:t>
      </w:r>
    </w:p>
    <w:p w:rsidR="00D67BDA" w:rsidRDefault="00D67BDA" w:rsidP="00D67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Заполнить таблицу «Реформы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Александра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5B470A" w:rsidRDefault="00D67BDA" w:rsidP="00D67BDA">
      <w:r>
        <w:rPr>
          <w:rFonts w:ascii="Times New Roman" w:hAnsi="Times New Roman" w:cs="Times New Roman"/>
          <w:sz w:val="24"/>
          <w:szCs w:val="24"/>
          <w:lang w:eastAsia="en-US"/>
        </w:rPr>
        <w:t>4. Заполнить таблицу «Основные сражения Отечественной войны 1812 г.»</w:t>
      </w:r>
      <w:bookmarkStart w:id="0" w:name="_GoBack"/>
      <w:bookmarkEnd w:id="0"/>
    </w:p>
    <w:sectPr w:rsidR="005B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58A"/>
    <w:multiLevelType w:val="hybridMultilevel"/>
    <w:tmpl w:val="603E8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D6"/>
    <w:rsid w:val="002B06D6"/>
    <w:rsid w:val="005B470A"/>
    <w:rsid w:val="00D6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eonomika2</cp:lastModifiedBy>
  <cp:revision>2</cp:revision>
  <dcterms:created xsi:type="dcterms:W3CDTF">2020-03-20T09:48:00Z</dcterms:created>
  <dcterms:modified xsi:type="dcterms:W3CDTF">2020-03-20T09:49:00Z</dcterms:modified>
</cp:coreProperties>
</file>