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Pr="004F799C">
        <w:rPr>
          <w:rFonts w:ascii="Times New Roman" w:hAnsi="Times New Roman" w:cs="Times New Roman"/>
          <w:b/>
          <w:sz w:val="28"/>
          <w:szCs w:val="28"/>
        </w:rPr>
        <w:t>Основы педагогического мастерства учителя начальных классов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F799C">
        <w:rPr>
          <w:rFonts w:ascii="Times New Roman" w:hAnsi="Times New Roman" w:cs="Times New Roman"/>
          <w:b/>
          <w:sz w:val="28"/>
          <w:szCs w:val="28"/>
        </w:rPr>
        <w:t>Гонтарева М.Н.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Курс: </w:t>
      </w:r>
      <w:r w:rsidRPr="004F799C">
        <w:rPr>
          <w:rFonts w:ascii="Times New Roman" w:hAnsi="Times New Roman" w:cs="Times New Roman"/>
          <w:b/>
          <w:sz w:val="28"/>
          <w:szCs w:val="28"/>
        </w:rPr>
        <w:t>2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4F799C">
        <w:rPr>
          <w:rFonts w:ascii="Times New Roman" w:hAnsi="Times New Roman" w:cs="Times New Roman"/>
          <w:b/>
          <w:sz w:val="28"/>
          <w:szCs w:val="28"/>
        </w:rPr>
        <w:t>18 ПНК - 9</w:t>
      </w:r>
    </w:p>
    <w:p w:rsidR="004F799C" w:rsidRPr="004F799C" w:rsidRDefault="004F799C" w:rsidP="004F799C">
      <w:pPr>
        <w:rPr>
          <w:rFonts w:ascii="Times New Roman" w:hAnsi="Times New Roman" w:cs="Times New Roman"/>
          <w:b/>
          <w:sz w:val="28"/>
          <w:szCs w:val="28"/>
        </w:rPr>
      </w:pPr>
      <w:r w:rsidRPr="004F799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25.05 - 29.05.2020</w:t>
      </w:r>
    </w:p>
    <w:p w:rsidR="004F799C" w:rsidRPr="004F799C" w:rsidRDefault="004F799C" w:rsidP="004F799C">
      <w:pPr>
        <w:rPr>
          <w:rFonts w:ascii="Times New Roman" w:hAnsi="Times New Roman" w:cs="Times New Roman"/>
          <w:b/>
          <w:sz w:val="28"/>
          <w:szCs w:val="28"/>
        </w:rPr>
      </w:pPr>
      <w:r w:rsidRPr="004F799C">
        <w:rPr>
          <w:rFonts w:ascii="Times New Roman" w:hAnsi="Times New Roman" w:cs="Times New Roman"/>
          <w:b/>
          <w:sz w:val="28"/>
          <w:szCs w:val="28"/>
        </w:rPr>
        <w:t>Необходимо изучить и кратко законспектировать</w:t>
      </w:r>
      <w:r w:rsidRPr="004F799C">
        <w:rPr>
          <w:rFonts w:ascii="Segoe UI Symbol" w:hAnsi="Segoe UI Symbol" w:cs="Segoe UI Symbol"/>
          <w:b/>
          <w:sz w:val="28"/>
          <w:szCs w:val="28"/>
        </w:rPr>
        <w:t>❗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799C" w:rsidRPr="004F799C" w:rsidRDefault="004F799C" w:rsidP="004F79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799C">
        <w:rPr>
          <w:rFonts w:ascii="Times New Roman" w:hAnsi="Times New Roman" w:cs="Times New Roman"/>
          <w:b/>
          <w:i/>
          <w:sz w:val="28"/>
          <w:szCs w:val="28"/>
        </w:rPr>
        <w:t>ТЕМА: Игровые и развивающие технологии.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 (В. А. Сухомлинский).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Актуальность игры в настоящее время повышается из-за перенасыщенности современного мира информацией. Во всем мире, и в России в частности, неизмеримо расширяется предметно-информационная среда.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 Телевидение, видео, радио, компьютерные сети в последнее время обрушивают на учащихся огромный объем информации. Актуальной задачей школы становится развитие самостоятельной оценки и отбора получаемой информации.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В жизни людей игра выполняе</w:t>
      </w:r>
      <w:r>
        <w:rPr>
          <w:rFonts w:ascii="Times New Roman" w:hAnsi="Times New Roman" w:cs="Times New Roman"/>
          <w:sz w:val="28"/>
          <w:szCs w:val="28"/>
        </w:rPr>
        <w:t>т такие важнейшие функции, как: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- развлекательную (основная функция игры – развлечь, доставить удовольствие, в</w:t>
      </w:r>
      <w:r>
        <w:rPr>
          <w:rFonts w:ascii="Times New Roman" w:hAnsi="Times New Roman" w:cs="Times New Roman"/>
          <w:sz w:val="28"/>
          <w:szCs w:val="28"/>
        </w:rPr>
        <w:t>оодушевить, пробудить интерес);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- коммуникативну</w:t>
      </w:r>
      <w:r>
        <w:rPr>
          <w:rFonts w:ascii="Times New Roman" w:hAnsi="Times New Roman" w:cs="Times New Roman"/>
          <w:sz w:val="28"/>
          <w:szCs w:val="28"/>
        </w:rPr>
        <w:t>ю: освоение диалектики общения;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- терапевтическую: преодоление различных трудностей, возникающих в </w:t>
      </w:r>
      <w:r>
        <w:rPr>
          <w:rFonts w:ascii="Times New Roman" w:hAnsi="Times New Roman" w:cs="Times New Roman"/>
          <w:sz w:val="28"/>
          <w:szCs w:val="28"/>
        </w:rPr>
        <w:t>других видах жизнедеятельности;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- диагностическую: выявление отклонений от нормативного поведения</w:t>
      </w:r>
      <w:r>
        <w:rPr>
          <w:rFonts w:ascii="Times New Roman" w:hAnsi="Times New Roman" w:cs="Times New Roman"/>
          <w:sz w:val="28"/>
          <w:szCs w:val="28"/>
        </w:rPr>
        <w:t>, самопознание в процессе игры;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- коррекционную: внесение позитивных изменений в ст</w:t>
      </w:r>
      <w:r>
        <w:rPr>
          <w:rFonts w:ascii="Times New Roman" w:hAnsi="Times New Roman" w:cs="Times New Roman"/>
          <w:sz w:val="28"/>
          <w:szCs w:val="28"/>
        </w:rPr>
        <w:t>руктуру личностных показателей;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lastRenderedPageBreak/>
        <w:t>- социализации: включение в систему общественных отношений, усвоение норм человеческого общежития.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Ушинский писал: «Для ребёнка игра – действительность, и действительность гораздо более интересная, чем та, которая его окружает. Интереснее она для ребенка именно потому, что отчасти игра </w:t>
      </w:r>
      <w:r>
        <w:rPr>
          <w:rFonts w:ascii="Times New Roman" w:hAnsi="Times New Roman" w:cs="Times New Roman"/>
          <w:sz w:val="28"/>
          <w:szCs w:val="28"/>
        </w:rPr>
        <w:t>есть его собственное создание».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</w:t>
      </w:r>
      <w:r>
        <w:rPr>
          <w:rFonts w:ascii="Times New Roman" w:hAnsi="Times New Roman" w:cs="Times New Roman"/>
          <w:sz w:val="28"/>
          <w:szCs w:val="28"/>
        </w:rPr>
        <w:t>е различных педагогических игр.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Цель игровой технологии: Создание полноценной мотивационной основы для формирования навыков и умений деятельности в зависи</w:t>
      </w:r>
      <w:r>
        <w:rPr>
          <w:rFonts w:ascii="Times New Roman" w:hAnsi="Times New Roman" w:cs="Times New Roman"/>
          <w:sz w:val="28"/>
          <w:szCs w:val="28"/>
        </w:rPr>
        <w:t>мости от уровня развития детей.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Активно применяются игровые техноло</w:t>
      </w:r>
      <w:r>
        <w:rPr>
          <w:rFonts w:ascii="Times New Roman" w:hAnsi="Times New Roman" w:cs="Times New Roman"/>
          <w:sz w:val="28"/>
          <w:szCs w:val="28"/>
        </w:rPr>
        <w:t>гии во внеурочной деятельности.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79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F799C">
        <w:rPr>
          <w:rFonts w:ascii="Times New Roman" w:hAnsi="Times New Roman" w:cs="Times New Roman"/>
          <w:sz w:val="28"/>
          <w:szCs w:val="28"/>
        </w:rPr>
        <w:t xml:space="preserve"> - образовательная работа с младшими школьниками в группе продленного дня осуществляется в разных видах деятельности: игровой, учебной, трудовой. Для обеспечения эмоционального благополучия детей предоставлена широкая возможность для игр и самостоятельной деятельности. Наибольшие возможности для игровой деятельности заложены так, чтобы дети могли выбирать игры и занятия по интересам.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Игра - одно из самых сильных воспитательных средств, имеющихся в руках педагога и воспитателя. Именно в игре проявляются и развиваются разные стороны личности ребенка, удовлетворяются многие его интеллектуальные и эмоциональные потребности, складывается характер.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 Дети повторяют в играх то, к чему относятся с полным вниманием, что им доступно наблюдать и что доступно их пониманию. Уже поэтому роль игры в воспитании, по мнению многих ученых, несёт социальный характер.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Задачи игры для дет</w:t>
      </w:r>
      <w:r>
        <w:rPr>
          <w:rFonts w:ascii="Times New Roman" w:hAnsi="Times New Roman" w:cs="Times New Roman"/>
          <w:sz w:val="28"/>
          <w:szCs w:val="28"/>
        </w:rPr>
        <w:t>ей младшего школьного возраста: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1.Подготовка детей к жизни.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lastRenderedPageBreak/>
        <w:t>2.Способствование адаптации ребенка к условиям</w:t>
      </w:r>
      <w:r>
        <w:rPr>
          <w:rFonts w:ascii="Times New Roman" w:hAnsi="Times New Roman" w:cs="Times New Roman"/>
          <w:sz w:val="28"/>
          <w:szCs w:val="28"/>
        </w:rPr>
        <w:t xml:space="preserve"> социальной жизни в дальнейшем.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3.Организация учеб</w:t>
      </w:r>
      <w:r>
        <w:rPr>
          <w:rFonts w:ascii="Times New Roman" w:hAnsi="Times New Roman" w:cs="Times New Roman"/>
          <w:sz w:val="28"/>
          <w:szCs w:val="28"/>
        </w:rPr>
        <w:t>но-познавательной деятельности.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4.Создание и </w:t>
      </w:r>
      <w:r>
        <w:rPr>
          <w:rFonts w:ascii="Times New Roman" w:hAnsi="Times New Roman" w:cs="Times New Roman"/>
          <w:sz w:val="28"/>
          <w:szCs w:val="28"/>
        </w:rPr>
        <w:t>укрепление детского коллектива.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Попыток классификации игр немало. В современной педагогической литературе изложен достаточно широкий спектр подходов к классификации игр. 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I группа - предметные игры, как манипуляции с игрушками и предметами. Через игрушки - предметы дети познают форму, цвет, объем, материал, мир животных, мир людей и т.п. Учащиеся I-II классов любят игры с куклами и игрушками; в III классе дети уже реже увлекаются подобными играми.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II группа - игры творческие, сюжетно-ролевые, в которых сюжет - форма интеллектуальной деятельности. </w:t>
      </w:r>
      <w:proofErr w:type="gramStart"/>
      <w:r w:rsidRPr="004F799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F799C">
        <w:rPr>
          <w:rFonts w:ascii="Times New Roman" w:hAnsi="Times New Roman" w:cs="Times New Roman"/>
          <w:sz w:val="28"/>
          <w:szCs w:val="28"/>
        </w:rPr>
        <w:t>: младшие школьники часто играют в школу: они учат кукол, обучают друг друга. Воспитательное значение сюжетных игр заключается в том, что они служат средством познания действительности, создания коллектива, воспитывают любознательность и формирует волевые чувства личности. В таких играх дети могут сами выбирать тему игры; развить сюжет; распределить роли; подобрать нужные атрибуты. Роль воспитателя заключается в тактичном руководстве игрой.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III группа - дидактические игры. Как правило, они требуют от школьника умения расшифровывать, распутывать, разгадывать, а главное - знать предмет. Чем искуснее составляется дидактическая игра, тем наиболее умело, скрыта дидактическая цель. Такие игры могут применяться для повышения успеваемости учащихся начальных классов.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IV группа - спортивные (подвижные) игры. Спортивные игры дают возможность детям широко проявлять свою инициативу, требуют от игроков сообразительности, быстроты, ловкости. Игрок должен согласовывать свои действия с действиями товарищей, разгадывать их замыслы и тактику ведения игры.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lastRenderedPageBreak/>
        <w:t>V группа - игры интеллектуальные - игры-упражнения, «Что? Где? Когда?» и настольные игры, например, шашки, шахматы и т. д.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Игры могут классифицироваться по форме (танцы, интеллектуальные, эстафеты, тренинги), по месту проведения (на воздухе, в помещении), по скорости и времени проведения (сезонные, игры-минутки, кратковременные, длительные), по уровню организации (спонтанные, управляемые, стихийные), по количеству участников (индивидуальные, командные), по степени активности (малоподвижные, подвижные, «сидячие»); по содержанию поставленных задач (на знакомство, на сплочение, розыгрыши, познавательные, развлекательные). 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Проведения занятий в группе продленног</w:t>
      </w:r>
      <w:r>
        <w:rPr>
          <w:rFonts w:ascii="Times New Roman" w:hAnsi="Times New Roman" w:cs="Times New Roman"/>
          <w:sz w:val="28"/>
          <w:szCs w:val="28"/>
        </w:rPr>
        <w:t>о дня включают в себя: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Игры - пятиминутки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С детьми были проведены небольшие игры -</w:t>
      </w:r>
      <w:r>
        <w:rPr>
          <w:rFonts w:ascii="Times New Roman" w:hAnsi="Times New Roman" w:cs="Times New Roman"/>
          <w:sz w:val="28"/>
          <w:szCs w:val="28"/>
        </w:rPr>
        <w:t xml:space="preserve"> задания для развития мышления.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1.При</w:t>
      </w:r>
      <w:r>
        <w:rPr>
          <w:rFonts w:ascii="Times New Roman" w:hAnsi="Times New Roman" w:cs="Times New Roman"/>
          <w:sz w:val="28"/>
          <w:szCs w:val="28"/>
        </w:rPr>
        <w:t>думать слова с заданной буквой: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-начинающиеся на букву «А»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-имеющие в середине «ЧК»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2. Перечислить объекты с заданным признако</w:t>
      </w:r>
      <w:r>
        <w:rPr>
          <w:rFonts w:ascii="Times New Roman" w:hAnsi="Times New Roman" w:cs="Times New Roman"/>
          <w:sz w:val="28"/>
          <w:szCs w:val="28"/>
        </w:rPr>
        <w:t>м: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-белого (зеленого, красн</w:t>
      </w:r>
      <w:r>
        <w:rPr>
          <w:rFonts w:ascii="Times New Roman" w:hAnsi="Times New Roman" w:cs="Times New Roman"/>
          <w:sz w:val="28"/>
          <w:szCs w:val="28"/>
        </w:rPr>
        <w:t>ого) цвета; прямоугольной формы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3.Перечислить слова со значением «хороший» и слова со значением, прот</w:t>
      </w:r>
      <w:r>
        <w:rPr>
          <w:rFonts w:ascii="Times New Roman" w:hAnsi="Times New Roman" w:cs="Times New Roman"/>
          <w:sz w:val="28"/>
          <w:szCs w:val="28"/>
        </w:rPr>
        <w:t>ивоположным значению «твердый».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Занятия и игры в помещении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Занятия на воздухе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Дети, посещающие группу продленного дня, испытывают выраженный дефицит двигательной активности, т. к. находятся в школьных помещениях по 8-9 часов ежедневно. Поэтому прогулки на свежем воздухе являются - хорошим местом для организации спортивных игр, а также развлечений и забав.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 xml:space="preserve">Прогулка - это педагогически организованная форма активного отдыха детей. Она решает, прежде всего, задачи восстановления умственной работоспособности, а также расширения кругозора детей, развития их </w:t>
      </w:r>
      <w:r w:rsidRPr="004F799C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интересов, воспитания навыков нравственных взаимоотношений.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Сразу после выхода на улицу детям предлагается пятиминутное наблюдение за состоянием погоды, игры на счёт (сосчитать количе</w:t>
      </w:r>
      <w:r>
        <w:rPr>
          <w:rFonts w:ascii="Times New Roman" w:hAnsi="Times New Roman" w:cs="Times New Roman"/>
          <w:sz w:val="28"/>
          <w:szCs w:val="28"/>
        </w:rPr>
        <w:t>ство ёлок, углов, окон, и т.д.)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Далее предлагается поиграть в подвижные игры (вышибалы, футбол, "Я знаю 5 названий")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На занятиях группы продленного дня также используются следующие игры, кото</w:t>
      </w:r>
      <w:r>
        <w:rPr>
          <w:rFonts w:ascii="Times New Roman" w:hAnsi="Times New Roman" w:cs="Times New Roman"/>
          <w:sz w:val="28"/>
          <w:szCs w:val="28"/>
        </w:rPr>
        <w:t>рые выполняют следующие задачи: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1.Снятие напряжения, развития самоконтроля,</w:t>
      </w:r>
      <w:r>
        <w:rPr>
          <w:rFonts w:ascii="Times New Roman" w:hAnsi="Times New Roman" w:cs="Times New Roman"/>
          <w:sz w:val="28"/>
          <w:szCs w:val="28"/>
        </w:rPr>
        <w:t xml:space="preserve"> внимания у младших школьников;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2.Развитие моторики, памяти, внимания, корр</w:t>
      </w:r>
      <w:r>
        <w:rPr>
          <w:rFonts w:ascii="Times New Roman" w:hAnsi="Times New Roman" w:cs="Times New Roman"/>
          <w:sz w:val="28"/>
          <w:szCs w:val="28"/>
        </w:rPr>
        <w:t>екция эмоционального состояния;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3.Развитие коммуникативны</w:t>
      </w:r>
      <w:r>
        <w:rPr>
          <w:rFonts w:ascii="Times New Roman" w:hAnsi="Times New Roman" w:cs="Times New Roman"/>
          <w:sz w:val="28"/>
          <w:szCs w:val="28"/>
        </w:rPr>
        <w:t>х навыков у младших школьников;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внимания;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5.Развитие зрительно-моторной координации, пространственной ориентации.</w:t>
      </w: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</w:p>
    <w:p w:rsidR="004F799C" w:rsidRPr="004F799C" w:rsidRDefault="004F799C" w:rsidP="004F799C">
      <w:pPr>
        <w:rPr>
          <w:rFonts w:ascii="Times New Roman" w:hAnsi="Times New Roman" w:cs="Times New Roman"/>
          <w:sz w:val="28"/>
          <w:szCs w:val="28"/>
        </w:rPr>
      </w:pPr>
      <w:r w:rsidRPr="004F799C">
        <w:rPr>
          <w:rFonts w:ascii="Times New Roman" w:hAnsi="Times New Roman" w:cs="Times New Roman"/>
          <w:sz w:val="28"/>
          <w:szCs w:val="28"/>
        </w:rPr>
        <w:t>Принимая во внимание положительное значение игры для всестороннего развития младшего школьника, следует при планировании работы с детьми оставлять достаточно времени для игровой деятельности, дающей так много радости.</w:t>
      </w:r>
    </w:p>
    <w:p w:rsidR="004F799C" w:rsidRPr="004F799C" w:rsidRDefault="004F799C" w:rsidP="004F7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9C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BD4A5A" w:rsidRPr="004F799C" w:rsidRDefault="004F799C" w:rsidP="004F7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29.05.2020г.- необходимо </w:t>
      </w:r>
      <w:r w:rsidRPr="004F799C">
        <w:rPr>
          <w:rFonts w:ascii="Times New Roman" w:hAnsi="Times New Roman" w:cs="Times New Roman"/>
          <w:b/>
          <w:sz w:val="28"/>
          <w:szCs w:val="28"/>
        </w:rPr>
        <w:t>направить выполненное задание на проверку.</w:t>
      </w:r>
    </w:p>
    <w:sectPr w:rsidR="00BD4A5A" w:rsidRPr="004F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E4"/>
    <w:rsid w:val="004F799C"/>
    <w:rsid w:val="00AE17C1"/>
    <w:rsid w:val="00BD4A5A"/>
    <w:rsid w:val="00D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0268-C8A9-44CE-B0BC-A067FC3D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2</cp:revision>
  <dcterms:created xsi:type="dcterms:W3CDTF">2020-05-24T11:42:00Z</dcterms:created>
  <dcterms:modified xsi:type="dcterms:W3CDTF">2020-05-24T11:44:00Z</dcterms:modified>
</cp:coreProperties>
</file>