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1" w:rsidRPr="00634034" w:rsidRDefault="00A51171" w:rsidP="00A51171">
      <w:pPr>
        <w:jc w:val="both"/>
        <w:rPr>
          <w:b/>
          <w:color w:val="000000"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A51171" w:rsidRPr="00336AC7" w:rsidRDefault="00A51171" w:rsidP="00A51171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A51171" w:rsidRDefault="00A51171" w:rsidP="00A51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>
        <w:rPr>
          <w:b/>
          <w:sz w:val="28"/>
          <w:szCs w:val="28"/>
        </w:rPr>
        <w:t xml:space="preserve"> Семейное </w:t>
      </w:r>
      <w:r w:rsidRPr="00730815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</w:t>
      </w:r>
    </w:p>
    <w:p w:rsidR="00A51171" w:rsidRDefault="00A51171" w:rsidP="00A51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730815">
        <w:rPr>
          <w:b/>
          <w:sz w:val="28"/>
          <w:szCs w:val="28"/>
        </w:rPr>
        <w:t>Шитова М.С.</w:t>
      </w:r>
    </w:p>
    <w:p w:rsidR="00A51171" w:rsidRDefault="00A51171" w:rsidP="00A5117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________________</w:t>
      </w:r>
    </w:p>
    <w:p w:rsidR="00A51171" w:rsidRDefault="00A51171" w:rsidP="00A51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18 ПСО 9</w:t>
      </w:r>
      <w:r>
        <w:rPr>
          <w:b/>
          <w:sz w:val="28"/>
          <w:szCs w:val="28"/>
        </w:rPr>
        <w:t>, 19 ПСО 11, 18 ПСА 9, 19 ПСА 11.</w:t>
      </w:r>
    </w:p>
    <w:p w:rsidR="00A51171" w:rsidRPr="00A40A0E" w:rsidRDefault="00A51171" w:rsidP="00A51171">
      <w:pPr>
        <w:ind w:hanging="33"/>
        <w:jc w:val="both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 xml:space="preserve">Тема № </w:t>
      </w:r>
      <w:r w:rsidRPr="00A40A0E">
        <w:rPr>
          <w:b/>
          <w:sz w:val="28"/>
          <w:szCs w:val="28"/>
        </w:rPr>
        <w:t>4  Брак и правовое регулирование  его заключения. Прекращение брака.</w:t>
      </w:r>
    </w:p>
    <w:p w:rsidR="00A51171" w:rsidRPr="00A40A0E" w:rsidRDefault="00A51171" w:rsidP="00A51171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40A0E">
        <w:rPr>
          <w:b/>
          <w:sz w:val="28"/>
          <w:szCs w:val="28"/>
        </w:rPr>
        <w:t>Перечень вопросов для изучения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>Понятие и основание прекращения супружеских прав и обязанностей.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 xml:space="preserve">Восстановление брака в случае явки лица, ранее объявленного умершим или признанного безвестно </w:t>
      </w:r>
      <w:proofErr w:type="spellStart"/>
      <w:r w:rsidRPr="00D97B8F">
        <w:rPr>
          <w:sz w:val="28"/>
          <w:szCs w:val="28"/>
        </w:rPr>
        <w:t>отсутствущим</w:t>
      </w:r>
      <w:proofErr w:type="spellEnd"/>
      <w:r w:rsidRPr="00D97B8F">
        <w:rPr>
          <w:sz w:val="28"/>
          <w:szCs w:val="28"/>
        </w:rPr>
        <w:t xml:space="preserve">. 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>Расторжение брака в органах ЗАГС по заявлению обоих супругов: основания и порядок.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>Расторжение брака в органах ЗАГС по заявлению одного из супругов: основания и порядок.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>Расторжение брака в судебном порядке. Упрощенный порядок расторжения брака в суде.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>Вопросы, разрешаемые судом при вынесении решения о расторжении брака.</w:t>
      </w:r>
    </w:p>
    <w:p w:rsidR="00A51171" w:rsidRPr="00D97B8F" w:rsidRDefault="00A51171" w:rsidP="00A5117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7B8F">
        <w:rPr>
          <w:sz w:val="28"/>
          <w:szCs w:val="28"/>
        </w:rPr>
        <w:t>Момент прекращения брака в случае его расторжения в судебном порядке.</w:t>
      </w:r>
    </w:p>
    <w:p w:rsidR="00A51171" w:rsidRPr="00A40A0E" w:rsidRDefault="00A51171" w:rsidP="00A51171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A40A0E">
        <w:rPr>
          <w:rFonts w:ascii="Times New Roman" w:hAnsi="Times New Roman" w:cs="Times New Roman"/>
          <w:bCs w:val="0"/>
          <w:i w:val="0"/>
          <w:iCs w:val="0"/>
        </w:rPr>
        <w:t>Список литературы:</w:t>
      </w:r>
    </w:p>
    <w:p w:rsidR="00A51171" w:rsidRPr="00D97B8F" w:rsidRDefault="00A51171" w:rsidP="00A51171">
      <w:pPr>
        <w:rPr>
          <w:sz w:val="28"/>
          <w:szCs w:val="28"/>
        </w:rPr>
      </w:pPr>
      <w:r w:rsidRPr="00D97B8F">
        <w:rPr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D97B8F">
        <w:rPr>
          <w:sz w:val="28"/>
          <w:szCs w:val="28"/>
        </w:rPr>
        <w:t>посл</w:t>
      </w:r>
      <w:proofErr w:type="spellEnd"/>
      <w:proofErr w:type="gramEnd"/>
      <w:r w:rsidRPr="00D97B8F">
        <w:rPr>
          <w:sz w:val="28"/>
          <w:szCs w:val="28"/>
        </w:rPr>
        <w:t xml:space="preserve"> </w:t>
      </w:r>
      <w:proofErr w:type="spellStart"/>
      <w:r w:rsidRPr="00D97B8F">
        <w:rPr>
          <w:sz w:val="28"/>
          <w:szCs w:val="28"/>
        </w:rPr>
        <w:t>изм.и</w:t>
      </w:r>
      <w:proofErr w:type="spellEnd"/>
      <w:r w:rsidRPr="00D97B8F">
        <w:rPr>
          <w:sz w:val="28"/>
          <w:szCs w:val="28"/>
        </w:rPr>
        <w:t xml:space="preserve"> </w:t>
      </w:r>
      <w:proofErr w:type="spellStart"/>
      <w:r w:rsidRPr="00D97B8F">
        <w:rPr>
          <w:sz w:val="28"/>
          <w:szCs w:val="28"/>
        </w:rPr>
        <w:t>допол</w:t>
      </w:r>
      <w:proofErr w:type="spellEnd"/>
      <w:r w:rsidRPr="00D97B8F">
        <w:rPr>
          <w:sz w:val="28"/>
          <w:szCs w:val="28"/>
        </w:rPr>
        <w:t>.</w:t>
      </w:r>
    </w:p>
    <w:p w:rsidR="00A51171" w:rsidRPr="00D97B8F" w:rsidRDefault="00A51171" w:rsidP="00A51171">
      <w:pPr>
        <w:rPr>
          <w:sz w:val="28"/>
          <w:szCs w:val="28"/>
        </w:rPr>
      </w:pPr>
      <w:r w:rsidRPr="00D97B8F">
        <w:rPr>
          <w:sz w:val="28"/>
          <w:szCs w:val="28"/>
        </w:rPr>
        <w:t>2.Семейный Кодекс РФ от 29 12. 1995 года № 223 ФЗ с комментариями 2019 – 2020 г.</w:t>
      </w:r>
    </w:p>
    <w:p w:rsidR="00A51171" w:rsidRPr="00D97B8F" w:rsidRDefault="00A51171" w:rsidP="00A51171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Армавир</w:t>
      </w:r>
      <w:proofErr w:type="gram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:Р</w:t>
      </w:r>
      <w:proofErr w:type="gram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ИО</w:t>
      </w:r>
      <w:proofErr w:type="spell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A51171" w:rsidRPr="00D97B8F" w:rsidRDefault="00A51171" w:rsidP="00A51171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ресурс]</w:t>
      </w:r>
      <w:proofErr w:type="gram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. — Электрон</w:t>
      </w:r>
      <w:proofErr w:type="gram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proofErr w:type="gram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т</w:t>
      </w:r>
      <w:proofErr w:type="gram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екстовые данные. — Саратов: </w:t>
      </w:r>
      <w:proofErr w:type="gram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Ай</w:t>
      </w:r>
      <w:proofErr w:type="gram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Пи Эр </w:t>
      </w:r>
      <w:proofErr w:type="spell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Медиа</w:t>
      </w:r>
      <w:proofErr w:type="spell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proofErr w:type="spellEnd"/>
      <w:r w:rsidRPr="00D97B8F">
        <w:rPr>
          <w:rFonts w:ascii="Times New Roman" w:hAnsi="Times New Roman" w:cs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A51171" w:rsidRPr="00A40A0E" w:rsidRDefault="00A51171" w:rsidP="00A51171">
      <w:pPr>
        <w:ind w:firstLine="540"/>
        <w:jc w:val="both"/>
        <w:rPr>
          <w:b/>
          <w:sz w:val="28"/>
          <w:szCs w:val="28"/>
        </w:rPr>
      </w:pPr>
      <w:r w:rsidRPr="00A40A0E">
        <w:rPr>
          <w:b/>
          <w:sz w:val="28"/>
          <w:szCs w:val="28"/>
        </w:rPr>
        <w:t>Задание для контроля.</w:t>
      </w:r>
    </w:p>
    <w:p w:rsidR="00A51171" w:rsidRPr="00D97B8F" w:rsidRDefault="00A51171" w:rsidP="00A51171">
      <w:pPr>
        <w:pageBreakBefore/>
        <w:spacing w:line="360" w:lineRule="auto"/>
        <w:jc w:val="both"/>
        <w:rPr>
          <w:b/>
          <w:i/>
          <w:sz w:val="28"/>
          <w:szCs w:val="28"/>
        </w:rPr>
      </w:pPr>
      <w:r w:rsidRPr="00A40A0E">
        <w:rPr>
          <w:b/>
          <w:sz w:val="28"/>
          <w:szCs w:val="28"/>
        </w:rPr>
        <w:lastRenderedPageBreak/>
        <w:t>Решить задачу.</w:t>
      </w:r>
      <w:r w:rsidRPr="00A40A0E">
        <w:rPr>
          <w:sz w:val="28"/>
          <w:szCs w:val="28"/>
        </w:rPr>
        <w:t xml:space="preserve"> </w:t>
      </w:r>
      <w:r w:rsidRPr="00D97B8F">
        <w:rPr>
          <w:sz w:val="28"/>
          <w:szCs w:val="28"/>
        </w:rPr>
        <w:t xml:space="preserve">Супруги Матвеевы обратились в орган </w:t>
      </w:r>
      <w:proofErr w:type="spellStart"/>
      <w:r w:rsidRPr="00D97B8F">
        <w:rPr>
          <w:sz w:val="28"/>
          <w:szCs w:val="28"/>
        </w:rPr>
        <w:t>ЗАГСа</w:t>
      </w:r>
      <w:proofErr w:type="spellEnd"/>
      <w:r w:rsidRPr="00D97B8F">
        <w:rPr>
          <w:sz w:val="28"/>
          <w:szCs w:val="28"/>
        </w:rPr>
        <w:t xml:space="preserve"> с заявлением о расторжении брака. Работники </w:t>
      </w:r>
      <w:proofErr w:type="spellStart"/>
      <w:r w:rsidRPr="00D97B8F">
        <w:rPr>
          <w:sz w:val="28"/>
          <w:szCs w:val="28"/>
        </w:rPr>
        <w:t>ЗАГСа</w:t>
      </w:r>
      <w:proofErr w:type="spellEnd"/>
      <w:r w:rsidRPr="00D97B8F">
        <w:rPr>
          <w:sz w:val="28"/>
          <w:szCs w:val="28"/>
        </w:rPr>
        <w:t xml:space="preserve"> выяснили, что в период брака супруга Матвеева усыновила девочку, а ее муж дал на это согласие. На этом основании Матвеевым отказали в расторжении брака в административном порядке и посоветовали обратиться в суд. Мировой судья в приеме искового заявления о расторжении брака также отказал,</w:t>
      </w:r>
      <w:r w:rsidRPr="00D97B8F">
        <w:rPr>
          <w:sz w:val="28"/>
          <w:szCs w:val="28"/>
        </w:rPr>
        <w:tab/>
        <w:t xml:space="preserve">мотивируя тем, что общих несовершеннолетних детей у Матвеевых нет, они согласны на расторжение брака, следовательно, обстоятельства, указанные в ст.19 СК РФ у них отсутствует.  По этой причине им необходимо расторгать брак в органах </w:t>
      </w:r>
      <w:proofErr w:type="spellStart"/>
      <w:r w:rsidRPr="00D97B8F">
        <w:rPr>
          <w:sz w:val="28"/>
          <w:szCs w:val="28"/>
        </w:rPr>
        <w:t>ЗАГСа</w:t>
      </w:r>
      <w:proofErr w:type="spellEnd"/>
      <w:r w:rsidRPr="00D97B8F">
        <w:rPr>
          <w:sz w:val="28"/>
          <w:szCs w:val="28"/>
        </w:rPr>
        <w:t xml:space="preserve">. Матвеевы обратились с жалобой в прокуратуру и на действия работников </w:t>
      </w:r>
      <w:proofErr w:type="spellStart"/>
      <w:r w:rsidRPr="00D97B8F">
        <w:rPr>
          <w:sz w:val="28"/>
          <w:szCs w:val="28"/>
        </w:rPr>
        <w:t>ЗАГСа</w:t>
      </w:r>
      <w:proofErr w:type="spellEnd"/>
      <w:r w:rsidRPr="00D97B8F">
        <w:rPr>
          <w:sz w:val="28"/>
          <w:szCs w:val="28"/>
        </w:rPr>
        <w:t xml:space="preserve"> и на действия судьи.</w:t>
      </w:r>
      <w:r>
        <w:rPr>
          <w:sz w:val="28"/>
          <w:szCs w:val="28"/>
        </w:rPr>
        <w:t xml:space="preserve"> </w:t>
      </w:r>
      <w:r w:rsidRPr="00D97B8F">
        <w:rPr>
          <w:i/>
          <w:sz w:val="28"/>
          <w:szCs w:val="28"/>
        </w:rPr>
        <w:t xml:space="preserve">Правомерно ли отказали Матвеевым в органах </w:t>
      </w:r>
      <w:proofErr w:type="spellStart"/>
      <w:r w:rsidRPr="00D97B8F">
        <w:rPr>
          <w:i/>
          <w:sz w:val="28"/>
          <w:szCs w:val="28"/>
        </w:rPr>
        <w:t>ЗАГСа</w:t>
      </w:r>
      <w:proofErr w:type="spellEnd"/>
      <w:r w:rsidRPr="00D97B8F">
        <w:rPr>
          <w:i/>
          <w:sz w:val="28"/>
          <w:szCs w:val="28"/>
        </w:rPr>
        <w:t>? Имел ли права мировой судья отказывать в приеме искового заявления? Как поступит с жалобой прокурор</w:t>
      </w:r>
    </w:p>
    <w:p w:rsidR="00A51171" w:rsidRPr="00D97B8F" w:rsidRDefault="00A51171" w:rsidP="00A51171">
      <w:pPr>
        <w:ind w:firstLine="540"/>
        <w:jc w:val="both"/>
        <w:rPr>
          <w:sz w:val="28"/>
          <w:szCs w:val="28"/>
        </w:rPr>
      </w:pPr>
    </w:p>
    <w:p w:rsidR="00A51171" w:rsidRDefault="00A51171" w:rsidP="00A51171">
      <w:pPr>
        <w:spacing w:line="360" w:lineRule="auto"/>
        <w:jc w:val="both"/>
        <w:rPr>
          <w:b/>
          <w:i/>
          <w:sz w:val="28"/>
          <w:szCs w:val="28"/>
        </w:rPr>
      </w:pPr>
    </w:p>
    <w:p w:rsidR="00A51171" w:rsidRDefault="00A51171" w:rsidP="00A51171">
      <w:pPr>
        <w:spacing w:line="360" w:lineRule="auto"/>
        <w:jc w:val="both"/>
        <w:rPr>
          <w:b/>
          <w:i/>
          <w:sz w:val="28"/>
          <w:szCs w:val="28"/>
        </w:rPr>
      </w:pPr>
    </w:p>
    <w:p w:rsidR="00A63430" w:rsidRDefault="00A63430"/>
    <w:sectPr w:rsidR="00A6343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DB7"/>
    <w:multiLevelType w:val="hybridMultilevel"/>
    <w:tmpl w:val="EEC0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1171"/>
    <w:rsid w:val="00095642"/>
    <w:rsid w:val="002E1DED"/>
    <w:rsid w:val="003B1149"/>
    <w:rsid w:val="00530770"/>
    <w:rsid w:val="005B4D43"/>
    <w:rsid w:val="00674B69"/>
    <w:rsid w:val="00720EE3"/>
    <w:rsid w:val="007553D3"/>
    <w:rsid w:val="009670CA"/>
    <w:rsid w:val="00977FFC"/>
    <w:rsid w:val="009D1332"/>
    <w:rsid w:val="00A51171"/>
    <w:rsid w:val="00A63430"/>
    <w:rsid w:val="00BC4D65"/>
    <w:rsid w:val="00CC2EAA"/>
    <w:rsid w:val="00E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Oksanchik</cp:lastModifiedBy>
  <cp:revision>1</cp:revision>
  <dcterms:created xsi:type="dcterms:W3CDTF">2020-03-23T05:08:00Z</dcterms:created>
  <dcterms:modified xsi:type="dcterms:W3CDTF">2020-03-23T05:11:00Z</dcterms:modified>
</cp:coreProperties>
</file>