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13" w:rsidRPr="00B86813" w:rsidRDefault="00B86813" w:rsidP="005B5E8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>ЗАДАНИЯ ДЛЯ ОРГАНИЗАЦИИ ОБРАЗОВАТЕЛЬНОЙ ДЕЯТЕЛЬНОСТИ ИТОГОВОГО КОНТРОЛЯ ЗНАНИЙ В РАМКАХ УДАЛЕННОЙ РАБОТЫ СО СТУДЕНТАМИ</w:t>
      </w:r>
    </w:p>
    <w:p w:rsidR="00B86813" w:rsidRDefault="00B86813" w:rsidP="00B8681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86813" w:rsidRPr="00B86813" w:rsidRDefault="00B86813" w:rsidP="00B86813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>Специальность 46.01.03 Делопроизводитель</w:t>
      </w:r>
    </w:p>
    <w:p w:rsidR="00B86813" w:rsidRPr="00B86813" w:rsidRDefault="00B86813" w:rsidP="00B86813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8"/>
        </w:rPr>
        <w:t>«Управление персоналом»</w:t>
      </w:r>
    </w:p>
    <w:p w:rsidR="00B86813" w:rsidRPr="00B86813" w:rsidRDefault="00B86813" w:rsidP="00B86813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 xml:space="preserve">ФИО преподавателя </w:t>
      </w:r>
      <w:r>
        <w:rPr>
          <w:rFonts w:ascii="Times New Roman" w:hAnsi="Times New Roman" w:cs="Times New Roman"/>
          <w:b/>
          <w:sz w:val="28"/>
        </w:rPr>
        <w:t>Гончаров Алексей Андреевич</w:t>
      </w:r>
    </w:p>
    <w:p w:rsidR="00B86813" w:rsidRPr="00B86813" w:rsidRDefault="00B86813" w:rsidP="00B86813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>Курс 1</w:t>
      </w:r>
    </w:p>
    <w:p w:rsidR="00B86813" w:rsidRPr="00B86813" w:rsidRDefault="00B86813" w:rsidP="00B86813">
      <w:pPr>
        <w:spacing w:after="0"/>
        <w:ind w:left="-709"/>
        <w:jc w:val="both"/>
        <w:rPr>
          <w:rFonts w:ascii="Times New Roman" w:hAnsi="Times New Roman" w:cs="Times New Roman"/>
          <w:b/>
          <w:sz w:val="28"/>
        </w:rPr>
      </w:pPr>
      <w:r w:rsidRPr="00B86813">
        <w:rPr>
          <w:rFonts w:ascii="Times New Roman" w:hAnsi="Times New Roman" w:cs="Times New Roman"/>
          <w:b/>
          <w:sz w:val="28"/>
        </w:rPr>
        <w:t>Группа 19ДП-11</w:t>
      </w:r>
    </w:p>
    <w:p w:rsidR="00B86813" w:rsidRDefault="00B86813" w:rsidP="005B5E8C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673630" w:rsidRPr="005B5E8C" w:rsidRDefault="00714F7A" w:rsidP="00B8681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B5E8C">
        <w:rPr>
          <w:rFonts w:ascii="Times New Roman" w:hAnsi="Times New Roman" w:cs="Times New Roman"/>
          <w:b/>
          <w:i/>
          <w:sz w:val="28"/>
        </w:rPr>
        <w:t>Перечень вопросов</w:t>
      </w:r>
      <w:r w:rsidR="00673630" w:rsidRPr="005B5E8C">
        <w:rPr>
          <w:rFonts w:ascii="Times New Roman" w:hAnsi="Times New Roman" w:cs="Times New Roman"/>
          <w:b/>
          <w:i/>
          <w:sz w:val="28"/>
        </w:rPr>
        <w:t xml:space="preserve"> </w:t>
      </w:r>
      <w:r w:rsidRPr="005B5E8C">
        <w:rPr>
          <w:rFonts w:ascii="Times New Roman" w:hAnsi="Times New Roman" w:cs="Times New Roman"/>
          <w:b/>
          <w:i/>
          <w:sz w:val="28"/>
        </w:rPr>
        <w:t>для подготовки</w:t>
      </w:r>
    </w:p>
    <w:p w:rsidR="00B86813" w:rsidRDefault="00714F7A" w:rsidP="00B8681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B5E8C">
        <w:rPr>
          <w:rFonts w:ascii="Times New Roman" w:hAnsi="Times New Roman" w:cs="Times New Roman"/>
          <w:b/>
          <w:i/>
          <w:sz w:val="28"/>
        </w:rPr>
        <w:t xml:space="preserve">к </w:t>
      </w:r>
      <w:r w:rsidR="00B86813">
        <w:rPr>
          <w:rFonts w:ascii="Times New Roman" w:hAnsi="Times New Roman" w:cs="Times New Roman"/>
          <w:b/>
          <w:i/>
          <w:sz w:val="28"/>
        </w:rPr>
        <w:t xml:space="preserve">дифференцированному </w:t>
      </w:r>
      <w:r w:rsidRPr="005B5E8C">
        <w:rPr>
          <w:rFonts w:ascii="Times New Roman" w:hAnsi="Times New Roman" w:cs="Times New Roman"/>
          <w:b/>
          <w:i/>
          <w:sz w:val="28"/>
        </w:rPr>
        <w:t>зачету</w:t>
      </w:r>
    </w:p>
    <w:p w:rsidR="00B917DA" w:rsidRPr="005B5E8C" w:rsidRDefault="00714F7A" w:rsidP="00B86813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5B5E8C">
        <w:rPr>
          <w:rFonts w:ascii="Times New Roman" w:hAnsi="Times New Roman" w:cs="Times New Roman"/>
          <w:b/>
          <w:i/>
          <w:sz w:val="28"/>
        </w:rPr>
        <w:t xml:space="preserve"> по дисциплине «Управление персоналом»</w:t>
      </w:r>
    </w:p>
    <w:p w:rsidR="00714F7A" w:rsidRDefault="00714F7A" w:rsidP="005B5E8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14F7A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Понятие «управление персоналом»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Основные принципы управления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Основные методы управление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Основные функции управления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Эволюция научных подходов к управлению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Основные концепции управления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Основные модели управления персоналом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Основные факторы управления персоналом: внутренние и внешние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Понятие миссии и корпоративной культуры организации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Понятие кадровой политики организации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Структура управления персоналом: статистическая и аналитическая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Основные признаки структурирования персонала организации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Основные компоненты трудового потенциала</w:t>
      </w:r>
    </w:p>
    <w:p w:rsidR="006A5A48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Подготовленность персонала к выполнению трудовых функций</w:t>
      </w:r>
    </w:p>
    <w:p w:rsidR="00793691" w:rsidRDefault="006A5A48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="00793691">
        <w:rPr>
          <w:rFonts w:ascii="Times New Roman" w:hAnsi="Times New Roman" w:cs="Times New Roman"/>
          <w:sz w:val="28"/>
        </w:rPr>
        <w:t>Понятие модели компетенций: принципы составления, правила создания.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Этапы разработки модели компетенций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Роль и значение моделей компетенций  в деятельности организаций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Понятие системы управления персоналом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19. Понятие локального нормативного акта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20. Виды локальных нормативных актов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 Правила внутреннего трудового распорядка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 Положение об оплате труда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23. Правила по охране труда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24. Штатное расписание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25. Служба управления персоналом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26. Структурное месторасположение кадровой службы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27. Этапы формирования организационной структуры управления персоналом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28. Новые методы управления персоналом</w:t>
      </w:r>
    </w:p>
    <w:p w:rsidR="00793691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29. Понятие кадровой стратегии организации</w:t>
      </w:r>
    </w:p>
    <w:p w:rsidR="005B5E8C" w:rsidRDefault="00793691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30. </w:t>
      </w:r>
      <w:r w:rsidR="005B5E8C">
        <w:rPr>
          <w:rFonts w:ascii="Times New Roman" w:hAnsi="Times New Roman" w:cs="Times New Roman"/>
          <w:sz w:val="28"/>
        </w:rPr>
        <w:t>Классификация видов кадровой стратегии</w:t>
      </w:r>
    </w:p>
    <w:p w:rsidR="005B5E8C" w:rsidRDefault="005B5E8C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31. Стратегия предпринимательства</w:t>
      </w:r>
    </w:p>
    <w:p w:rsidR="005B5E8C" w:rsidRDefault="005B5E8C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32. Стратегия прибыли</w:t>
      </w:r>
    </w:p>
    <w:p w:rsidR="005B5E8C" w:rsidRDefault="005B5E8C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33. Стратегия изменения курса</w:t>
      </w:r>
    </w:p>
    <w:p w:rsidR="005B5E8C" w:rsidRDefault="005B5E8C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 Стратегия ликвидации</w:t>
      </w:r>
    </w:p>
    <w:p w:rsidR="006A5A48" w:rsidRPr="00714F7A" w:rsidRDefault="005B5E8C" w:rsidP="005B5E8C">
      <w:pPr>
        <w:spacing w:after="0"/>
        <w:ind w:left="-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35. Стратегия динамического роста</w:t>
      </w:r>
      <w:r w:rsidR="006A5A48">
        <w:rPr>
          <w:rFonts w:ascii="Times New Roman" w:hAnsi="Times New Roman" w:cs="Times New Roman"/>
          <w:sz w:val="28"/>
        </w:rPr>
        <w:t xml:space="preserve"> </w:t>
      </w:r>
    </w:p>
    <w:sectPr w:rsidR="006A5A48" w:rsidRPr="00714F7A" w:rsidSect="00714F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FA"/>
    <w:rsid w:val="003B27FA"/>
    <w:rsid w:val="005B5E8C"/>
    <w:rsid w:val="00673630"/>
    <w:rsid w:val="006A5A48"/>
    <w:rsid w:val="00714F7A"/>
    <w:rsid w:val="00793691"/>
    <w:rsid w:val="00B86813"/>
    <w:rsid w:val="00B9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Lex_spb</dc:creator>
  <cp:keywords/>
  <dc:description/>
  <cp:lastModifiedBy>Lex_spb</cp:lastModifiedBy>
  <cp:revision>4</cp:revision>
  <cp:lastPrinted>2020-02-12T14:36:00Z</cp:lastPrinted>
  <dcterms:created xsi:type="dcterms:W3CDTF">2020-02-12T13:28:00Z</dcterms:created>
  <dcterms:modified xsi:type="dcterms:W3CDTF">2020-04-24T12:16:00Z</dcterms:modified>
</cp:coreProperties>
</file>