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3607B7A3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A02AAD">
        <w:rPr>
          <w:sz w:val="28"/>
          <w:szCs w:val="28"/>
        </w:rPr>
        <w:t>8</w:t>
      </w:r>
      <w:r>
        <w:rPr>
          <w:sz w:val="28"/>
          <w:szCs w:val="28"/>
        </w:rPr>
        <w:t>ПСО-</w:t>
      </w:r>
      <w:r w:rsidR="00A02AAD">
        <w:rPr>
          <w:sz w:val="28"/>
          <w:szCs w:val="28"/>
        </w:rPr>
        <w:t>9</w:t>
      </w:r>
    </w:p>
    <w:p w14:paraId="5AB7C558" w14:textId="157B265E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5085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F5085D" w:rsidRPr="00F5085D">
        <w:rPr>
          <w:sz w:val="28"/>
          <w:szCs w:val="28"/>
        </w:rPr>
        <w:t>«</w:t>
      </w:r>
      <w:r w:rsidR="00313338" w:rsidRPr="00313338">
        <w:rPr>
          <w:sz w:val="28"/>
          <w:szCs w:val="28"/>
        </w:rPr>
        <w:t>Основы построения тарифов в страховании</w:t>
      </w:r>
      <w:r w:rsidR="00F5085D" w:rsidRPr="00F5085D">
        <w:rPr>
          <w:sz w:val="28"/>
          <w:szCs w:val="28"/>
        </w:rPr>
        <w:t>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CF59A5E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1. Актуарные расчеты в страховании и их назначение</w:t>
      </w:r>
    </w:p>
    <w:p w14:paraId="552FF71E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2. Тарифная политика в области страхования</w:t>
      </w:r>
    </w:p>
    <w:p w14:paraId="2C28141D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3. Состав и структура тарифной ставки, и методика ее построения</w:t>
      </w:r>
    </w:p>
    <w:p w14:paraId="18986AB0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4. Методика расчета и характеристика показателей страховой статистики</w:t>
      </w:r>
    </w:p>
    <w:p w14:paraId="720AE45C" w14:textId="2A41A6B9" w:rsidR="00D86BA4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5. Виды страховых премий</w:t>
      </w: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Сплетухов, Ю. А. Страхование / Ю.А. Сплетухов, Е.Ф. Дюжиков.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6B169522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5C642D90" w14:textId="77777777" w:rsidR="00F5085D" w:rsidRDefault="00F5085D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5D735EB7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31333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2E606D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E606D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2E606D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2E606D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2E606D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169212D9" w14:textId="77777777" w:rsidR="00313338" w:rsidRDefault="00313338" w:rsidP="00313338">
      <w:pPr>
        <w:spacing w:line="360" w:lineRule="auto"/>
        <w:jc w:val="center"/>
      </w:pPr>
      <w:r>
        <w:t>1.значение страховых тарифов для формирования страхового фонда</w:t>
      </w:r>
    </w:p>
    <w:p w14:paraId="3E7BD9D0" w14:textId="77777777" w:rsidR="00313338" w:rsidRDefault="00313338" w:rsidP="00313338">
      <w:pPr>
        <w:spacing w:line="360" w:lineRule="auto"/>
        <w:jc w:val="center"/>
      </w:pPr>
      <w:r>
        <w:t xml:space="preserve"> 2. структуру тарифной ставки</w:t>
      </w:r>
    </w:p>
    <w:p w14:paraId="1A5459F4" w14:textId="77777777" w:rsidR="00313338" w:rsidRDefault="00313338" w:rsidP="00313338">
      <w:pPr>
        <w:spacing w:line="360" w:lineRule="auto"/>
        <w:jc w:val="center"/>
      </w:pPr>
      <w:r>
        <w:t xml:space="preserve"> 3 методику исчисления нетто-ставки и брутто-ставки</w:t>
      </w:r>
    </w:p>
    <w:p w14:paraId="45F3CB0B" w14:textId="71BDD2FE" w:rsidR="00C93E0F" w:rsidRPr="00313338" w:rsidRDefault="00313338" w:rsidP="00313338">
      <w:pPr>
        <w:spacing w:line="360" w:lineRule="auto"/>
        <w:jc w:val="center"/>
      </w:pPr>
      <w:r>
        <w:lastRenderedPageBreak/>
        <w:t>4. методику расчета нормы доходности</w:t>
      </w: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1F7F93"/>
    <w:rsid w:val="00285A7C"/>
    <w:rsid w:val="002E606D"/>
    <w:rsid w:val="00313338"/>
    <w:rsid w:val="00452708"/>
    <w:rsid w:val="005B0B9A"/>
    <w:rsid w:val="008C4CED"/>
    <w:rsid w:val="009B55DE"/>
    <w:rsid w:val="009E1476"/>
    <w:rsid w:val="00A02AAD"/>
    <w:rsid w:val="00A126C2"/>
    <w:rsid w:val="00AF707F"/>
    <w:rsid w:val="00B22149"/>
    <w:rsid w:val="00BF3C36"/>
    <w:rsid w:val="00C93E0F"/>
    <w:rsid w:val="00D86BA4"/>
    <w:rsid w:val="00E9743A"/>
    <w:rsid w:val="00F357CF"/>
    <w:rsid w:val="00F5085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12</cp:revision>
  <dcterms:created xsi:type="dcterms:W3CDTF">2020-04-04T19:27:00Z</dcterms:created>
  <dcterms:modified xsi:type="dcterms:W3CDTF">2020-04-18T09:33:00Z</dcterms:modified>
</cp:coreProperties>
</file>