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EA" w:rsidRPr="003A6FEA" w:rsidRDefault="003A6FEA" w:rsidP="003A6F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6FEA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  <w:r w:rsidRPr="003A6FEA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3A6FEA" w:rsidRPr="003A6FEA" w:rsidRDefault="003A6FEA" w:rsidP="003A6FEA">
      <w:pPr>
        <w:spacing w:befor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FEA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– </w:t>
      </w:r>
      <w:r w:rsidRPr="003A6FEA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3A6FEA" w:rsidRPr="003A6FEA" w:rsidRDefault="003A6FEA" w:rsidP="003A6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Наименование дисциплины  </w:t>
      </w:r>
      <w:r w:rsidRPr="003A6FEA">
        <w:rPr>
          <w:rFonts w:ascii="Times New Roman" w:hAnsi="Times New Roman" w:cs="Times New Roman"/>
          <w:b/>
          <w:sz w:val="28"/>
          <w:szCs w:val="28"/>
        </w:rPr>
        <w:t xml:space="preserve"> Семейное право</w:t>
      </w:r>
    </w:p>
    <w:p w:rsidR="003A6FEA" w:rsidRPr="003A6FEA" w:rsidRDefault="003A6FEA" w:rsidP="003A6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3A6FEA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3A6FEA" w:rsidRPr="003A6FEA" w:rsidRDefault="003A6FEA" w:rsidP="003A6FEA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>Курс</w:t>
      </w:r>
      <w:r w:rsidR="000D45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D45D6" w:rsidRPr="000D45D6">
        <w:rPr>
          <w:rFonts w:ascii="Times New Roman" w:hAnsi="Times New Roman" w:cs="Times New Roman"/>
          <w:b/>
          <w:sz w:val="28"/>
          <w:szCs w:val="28"/>
        </w:rPr>
        <w:t>2</w:t>
      </w:r>
      <w:bookmarkEnd w:id="0"/>
    </w:p>
    <w:p w:rsidR="003A6FEA" w:rsidRDefault="003A6FEA" w:rsidP="003A6F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3A6FEA">
        <w:rPr>
          <w:rFonts w:ascii="Times New Roman" w:hAnsi="Times New Roman" w:cs="Times New Roman"/>
          <w:b/>
          <w:sz w:val="28"/>
          <w:szCs w:val="28"/>
        </w:rPr>
        <w:t>18 ПСА 9</w:t>
      </w:r>
    </w:p>
    <w:p w:rsidR="006249B4" w:rsidRDefault="006249B4" w:rsidP="0062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и время предоставления обучающимися выполненного задания:</w:t>
      </w:r>
    </w:p>
    <w:p w:rsidR="006249B4" w:rsidRDefault="006249B4" w:rsidP="0062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апреля 2020 года (пятница), 15:00</w:t>
      </w:r>
    </w:p>
    <w:p w:rsidR="006249B4" w:rsidRDefault="006249B4" w:rsidP="0062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 принимаются dokavalera@yandex.ru</w:t>
      </w:r>
    </w:p>
    <w:p w:rsidR="006249B4" w:rsidRPr="003A6FEA" w:rsidRDefault="006249B4" w:rsidP="003A6F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EA" w:rsidRPr="003A6FEA" w:rsidRDefault="003A6FEA" w:rsidP="003A6FEA">
      <w:pPr>
        <w:ind w:hanging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EA">
        <w:rPr>
          <w:rFonts w:ascii="Times New Roman" w:hAnsi="Times New Roman" w:cs="Times New Roman"/>
          <w:b/>
          <w:sz w:val="28"/>
          <w:szCs w:val="28"/>
        </w:rPr>
        <w:t xml:space="preserve">Тема № 5 Брачный договор Договорный режим имущества </w:t>
      </w:r>
      <w:proofErr w:type="gramStart"/>
      <w:r w:rsidRPr="003A6FEA">
        <w:rPr>
          <w:rFonts w:ascii="Times New Roman" w:hAnsi="Times New Roman" w:cs="Times New Roman"/>
          <w:b/>
          <w:sz w:val="28"/>
          <w:szCs w:val="28"/>
        </w:rPr>
        <w:t>супругов .</w:t>
      </w:r>
      <w:proofErr w:type="gramEnd"/>
    </w:p>
    <w:p w:rsidR="003A6FEA" w:rsidRPr="003A6FEA" w:rsidRDefault="003A6FEA" w:rsidP="003A6FE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  <w:r w:rsidRPr="003A6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FEA" w:rsidRPr="003A6FEA" w:rsidRDefault="003A6FEA" w:rsidP="003A6FE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1.Понятие и правовая природа брачного договора. Субъекты брачного договора и момент вступления его в силу. </w:t>
      </w:r>
    </w:p>
    <w:p w:rsidR="003A6FEA" w:rsidRPr="003A6FEA" w:rsidRDefault="003A6FEA" w:rsidP="003A6FE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>2.Проблема возможности заключения брачного договора несовершеннолетними, ограниченно дееспособными и через представителя. Форма и содержание брачного договора. Изменение, расторжение и недействительность брачного договора: основания, порядок признания и правовые последствия.</w:t>
      </w:r>
    </w:p>
    <w:p w:rsidR="003A6FEA" w:rsidRPr="003A6FEA" w:rsidRDefault="003A6FEA" w:rsidP="003A6FEA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6FEA" w:rsidRPr="003A6FEA" w:rsidRDefault="003A6FEA" w:rsidP="003A6FEA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Cs w:val="0"/>
          <w:i w:val="0"/>
          <w:iCs w:val="0"/>
        </w:rPr>
      </w:pPr>
      <w:r w:rsidRPr="003A6FEA">
        <w:rPr>
          <w:rFonts w:ascii="Times New Roman" w:hAnsi="Times New Roman" w:cs="Times New Roman"/>
          <w:bCs w:val="0"/>
          <w:i w:val="0"/>
          <w:iCs w:val="0"/>
        </w:rPr>
        <w:t>Список литературы:</w:t>
      </w:r>
    </w:p>
    <w:p w:rsidR="003A6FEA" w:rsidRPr="003A6FEA" w:rsidRDefault="003A6FEA" w:rsidP="003A6FEA">
      <w:pPr>
        <w:rPr>
          <w:rFonts w:ascii="Times New Roman" w:hAnsi="Times New Roman" w:cs="Times New Roman"/>
          <w:sz w:val="28"/>
          <w:szCs w:val="28"/>
        </w:rPr>
      </w:pPr>
    </w:p>
    <w:p w:rsidR="003A6FEA" w:rsidRPr="003A6FEA" w:rsidRDefault="003A6FEA" w:rsidP="003A6FEA">
      <w:pPr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1.Конституция РФ, 1993 года с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посл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изм.и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>.</w:t>
      </w:r>
    </w:p>
    <w:p w:rsidR="003A6FEA" w:rsidRPr="003A6FEA" w:rsidRDefault="003A6FEA" w:rsidP="003A6FEA">
      <w:pPr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>2.Семейный Кодекс РФ от 29 12. 1995 года № 223 ФЗ с комментариями 2019 – 2020 г.</w:t>
      </w:r>
    </w:p>
    <w:p w:rsidR="003A6FEA" w:rsidRPr="003A6FEA" w:rsidRDefault="003A6FEA" w:rsidP="003A6FEA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3.Семейное право: Практикум по дисциплине. </w:t>
      </w:r>
      <w:proofErr w:type="spellStart"/>
      <w:proofErr w:type="gramStart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>Армавир:РИО</w:t>
      </w:r>
      <w:proofErr w:type="spellEnd"/>
      <w:proofErr w:type="gramEnd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АЛСИ,2017</w:t>
      </w:r>
    </w:p>
    <w:p w:rsidR="003A6FEA" w:rsidRPr="003A6FEA" w:rsidRDefault="003A6FEA" w:rsidP="003A6FEA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>4.Пучкова В.В. Семейное право Российской Федерации [Электронный ресурс</w:t>
      </w:r>
      <w:proofErr w:type="gramStart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>] :</w:t>
      </w:r>
      <w:proofErr w:type="gramEnd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учебное пособие / В.В. </w:t>
      </w:r>
      <w:proofErr w:type="spellStart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>Пучкова</w:t>
      </w:r>
      <w:proofErr w:type="spellEnd"/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— Электрон. текстовые данные. — </w:t>
      </w:r>
      <w:r w:rsidRPr="003A6FEA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Саратов: Ай Пи Эр Медиа, 2018. — 268 c. — 978-5-4486-0181-1. — Режим доступа: http://www.iprbookshop.ru/71587.html</w:t>
      </w:r>
    </w:p>
    <w:p w:rsidR="003A6FEA" w:rsidRPr="003A6FEA" w:rsidRDefault="003A6FEA" w:rsidP="003A6FE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EA" w:rsidRPr="003A6FEA" w:rsidRDefault="003A6FEA" w:rsidP="003A6FE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EA" w:rsidRPr="003A6FEA" w:rsidRDefault="003A6FEA" w:rsidP="003A6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FEA">
        <w:rPr>
          <w:rFonts w:ascii="Times New Roman" w:hAnsi="Times New Roman" w:cs="Times New Roman"/>
          <w:b/>
          <w:sz w:val="28"/>
          <w:szCs w:val="28"/>
        </w:rPr>
        <w:t>Задание для контроля.</w:t>
      </w:r>
    </w:p>
    <w:p w:rsidR="003A6FEA" w:rsidRPr="003A6FEA" w:rsidRDefault="003A6FEA" w:rsidP="003A6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FEA">
        <w:rPr>
          <w:rFonts w:ascii="Times New Roman" w:hAnsi="Times New Roman" w:cs="Times New Roman"/>
          <w:b/>
          <w:sz w:val="28"/>
          <w:szCs w:val="28"/>
        </w:rPr>
        <w:t xml:space="preserve">  Решить задачи.</w:t>
      </w:r>
      <w:r w:rsidRPr="003A6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Кирилл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Сенцов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 xml:space="preserve"> и Маргарита Шварц решили пожениться. Кирилл предложил заключить следующее соглашение: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>1. супруг обязуется зарабатывать не менее ста тысяч рублей в месяц, выходные проводить с семьей и на каждый праздник дарить жене ювелирные украшения.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>2. супруга должна после регистрации брака уволиться с работы, и в течение десяти лет брака родить троих детей, а также быть примерной женой и хозяйкой.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Маргариту все </w:t>
      </w:r>
      <w:proofErr w:type="gramStart"/>
      <w:r w:rsidRPr="003A6FEA">
        <w:rPr>
          <w:rFonts w:ascii="Times New Roman" w:hAnsi="Times New Roman" w:cs="Times New Roman"/>
          <w:sz w:val="28"/>
          <w:szCs w:val="28"/>
        </w:rPr>
        <w:t>устраивало</w:t>
      </w:r>
      <w:proofErr w:type="gramEnd"/>
      <w:r w:rsidRPr="003A6FEA">
        <w:rPr>
          <w:rFonts w:ascii="Times New Roman" w:hAnsi="Times New Roman" w:cs="Times New Roman"/>
          <w:sz w:val="28"/>
          <w:szCs w:val="28"/>
        </w:rPr>
        <w:t xml:space="preserve"> и она подписала данное соглашение. Через пять лет после свадьбы, когда у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Сенцовых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 xml:space="preserve"> было уже двое </w:t>
      </w:r>
      <w:proofErr w:type="gramStart"/>
      <w:r w:rsidRPr="003A6FE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3A6FEA">
        <w:rPr>
          <w:rFonts w:ascii="Times New Roman" w:hAnsi="Times New Roman" w:cs="Times New Roman"/>
          <w:sz w:val="28"/>
          <w:szCs w:val="28"/>
        </w:rPr>
        <w:t xml:space="preserve"> и Маргарита была беременна третьим, Кирилл предъявил иск о расторжении брака. Маргарита возражала, указывая, что у них хорошая семья, что она выполняет все условия договора и оснований для расторжения брака нет.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EA">
        <w:rPr>
          <w:rFonts w:ascii="Times New Roman" w:hAnsi="Times New Roman" w:cs="Times New Roman"/>
          <w:i/>
          <w:sz w:val="28"/>
          <w:szCs w:val="28"/>
        </w:rPr>
        <w:t>Оцените соглашение супругов на предмет его соответствия закону. Каким образом суд оценит доводы Маргариты? Какое решение должен вынести суд?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EA">
        <w:rPr>
          <w:rFonts w:ascii="Times New Roman" w:hAnsi="Times New Roman" w:cs="Times New Roman"/>
          <w:i/>
          <w:sz w:val="28"/>
          <w:szCs w:val="28"/>
        </w:rPr>
        <w:t>Задача №2.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EA">
        <w:rPr>
          <w:rFonts w:ascii="Times New Roman" w:hAnsi="Times New Roman" w:cs="Times New Roman"/>
          <w:sz w:val="28"/>
          <w:szCs w:val="28"/>
        </w:rPr>
        <w:t xml:space="preserve">Татьяна Свердлова и Константин Сорокин подали заявление о регистрации брака. Будущие муж и жена просили присвоить им двойную фамилию Свердловы-Сорокины. Орган </w:t>
      </w:r>
      <w:proofErr w:type="spellStart"/>
      <w:r w:rsidRPr="003A6FEA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3A6FEA">
        <w:rPr>
          <w:rFonts w:ascii="Times New Roman" w:hAnsi="Times New Roman" w:cs="Times New Roman"/>
          <w:sz w:val="28"/>
          <w:szCs w:val="28"/>
        </w:rPr>
        <w:t xml:space="preserve"> отказался присвоить подобную фамилию, сославшись на требование закона и возможности присвоения только фамилии Сорокины-Свердловы. Молодые люди настаивали на своем варианте, указывая, что это именно их прерогатива выбора фамилии, в их варианте фамилии более сочетаемы, а, самое главное, род Свердловых более древний и отец невесты настаивает на таком варианте. Отец Татьяны Свердловой очень известный и богатый человек, оплачивает всю свадьбу, молодые его ослушаться не могут.</w:t>
      </w:r>
    </w:p>
    <w:p w:rsidR="003A6FEA" w:rsidRPr="003A6FEA" w:rsidRDefault="003A6FEA" w:rsidP="003A6F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Оцените правомерность предложения органа ЗАГС и доводы лиц вступающих в брак. Как следует поступить жениху и невесте, если орган </w:t>
      </w:r>
      <w:proofErr w:type="spellStart"/>
      <w:r w:rsidRPr="003A6FEA">
        <w:rPr>
          <w:rFonts w:ascii="Times New Roman" w:hAnsi="Times New Roman" w:cs="Times New Roman"/>
          <w:i/>
          <w:sz w:val="28"/>
          <w:szCs w:val="28"/>
        </w:rPr>
        <w:t>ЗАГСа</w:t>
      </w:r>
      <w:proofErr w:type="spellEnd"/>
      <w:r w:rsidRPr="003A6FEA">
        <w:rPr>
          <w:rFonts w:ascii="Times New Roman" w:hAnsi="Times New Roman" w:cs="Times New Roman"/>
          <w:i/>
          <w:sz w:val="28"/>
          <w:szCs w:val="28"/>
        </w:rPr>
        <w:t xml:space="preserve"> откажется присваивать избранную ими фамилию?</w:t>
      </w:r>
    </w:p>
    <w:p w:rsidR="00693F33" w:rsidRPr="003A6FEA" w:rsidRDefault="00693F33">
      <w:pPr>
        <w:rPr>
          <w:rFonts w:ascii="Times New Roman" w:hAnsi="Times New Roman" w:cs="Times New Roman"/>
          <w:sz w:val="28"/>
          <w:szCs w:val="28"/>
        </w:rPr>
      </w:pPr>
    </w:p>
    <w:sectPr w:rsidR="00693F33" w:rsidRPr="003A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51"/>
    <w:rsid w:val="000D45D6"/>
    <w:rsid w:val="00352451"/>
    <w:rsid w:val="003A6FEA"/>
    <w:rsid w:val="006249B4"/>
    <w:rsid w:val="0069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47152-8B75-4A3F-8431-2B85B8D1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E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A6F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6FE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Den4ik</cp:lastModifiedBy>
  <cp:revision>4</cp:revision>
  <dcterms:created xsi:type="dcterms:W3CDTF">2020-03-26T10:03:00Z</dcterms:created>
  <dcterms:modified xsi:type="dcterms:W3CDTF">2020-03-26T10:25:00Z</dcterms:modified>
</cp:coreProperties>
</file>