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Федотенков</w:t>
      </w:r>
      <w:proofErr w:type="spellEnd"/>
      <w:r>
        <w:rPr>
          <w:sz w:val="28"/>
          <w:szCs w:val="28"/>
        </w:rPr>
        <w:t xml:space="preserve">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Default="00030129" w:rsidP="00EF78F2">
      <w:pPr>
        <w:spacing w:line="360" w:lineRule="auto"/>
        <w:ind w:firstLine="720"/>
        <w:jc w:val="both"/>
        <w:rPr>
          <w:rFonts w:ascii="Calibri" w:hAnsi="Calibri"/>
          <w:color w:val="545454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EF78F2" w:rsidRPr="0064003D">
        <w:rPr>
          <w:b/>
          <w:sz w:val="28"/>
          <w:szCs w:val="28"/>
          <w:shd w:val="clear" w:color="auto" w:fill="FFFFFF"/>
        </w:rPr>
        <w:t>19 ПСА – 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и время предоставления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Default="00030129" w:rsidP="00030129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WhatsApp</w:t>
      </w:r>
      <w:proofErr w:type="spellEnd"/>
      <w:r>
        <w:rPr>
          <w:b/>
          <w:sz w:val="28"/>
          <w:szCs w:val="28"/>
        </w:rPr>
        <w:t>: 8-9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8-</w:t>
      </w:r>
      <w:r>
        <w:rPr>
          <w:b/>
          <w:sz w:val="28"/>
          <w:szCs w:val="28"/>
          <w:lang w:val="en-US"/>
        </w:rPr>
        <w:t>441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7-</w:t>
      </w:r>
      <w:r>
        <w:rPr>
          <w:b/>
          <w:sz w:val="28"/>
          <w:szCs w:val="28"/>
          <w:lang w:val="en-US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37575" w:rsidRPr="00637575" w:rsidRDefault="00637575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37575">
        <w:rPr>
          <w:b/>
          <w:bCs/>
          <w:sz w:val="28"/>
          <w:szCs w:val="28"/>
        </w:rPr>
        <w:t>Тема 5</w:t>
      </w:r>
    </w:p>
    <w:p w:rsidR="00BB280E" w:rsidRPr="00637575" w:rsidRDefault="00637575" w:rsidP="00637575">
      <w:pPr>
        <w:rPr>
          <w:b/>
          <w:bCs/>
          <w:sz w:val="28"/>
          <w:szCs w:val="28"/>
        </w:rPr>
      </w:pPr>
      <w:r w:rsidRPr="00637575">
        <w:rPr>
          <w:b/>
          <w:sz w:val="28"/>
          <w:szCs w:val="28"/>
        </w:rPr>
        <w:t>Особенности государственного устройства России и статуса субъектов Федерации</w:t>
      </w:r>
    </w:p>
    <w:p w:rsidR="00BB280E" w:rsidRPr="00637575" w:rsidRDefault="00BB280E" w:rsidP="00637575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sz w:val="28"/>
          <w:szCs w:val="28"/>
        </w:rPr>
        <w:t>Россия — федеративное государство. Доктрина российского федерализма. Конституционная природа России как федерации. Россия — конституционная федерация.</w:t>
      </w:r>
    </w:p>
    <w:p w:rsidR="00704058" w:rsidRPr="003A42C2" w:rsidRDefault="00704058" w:rsidP="00704058">
      <w:pPr>
        <w:tabs>
          <w:tab w:val="left" w:pos="11908"/>
        </w:tabs>
        <w:jc w:val="both"/>
        <w:rPr>
          <w:sz w:val="28"/>
          <w:szCs w:val="28"/>
        </w:rPr>
      </w:pPr>
      <w:r w:rsidRPr="003A42C2">
        <w:rPr>
          <w:sz w:val="28"/>
          <w:szCs w:val="28"/>
        </w:rPr>
        <w:t xml:space="preserve">Конституционные принципы построения Федерации в России: государственная целостность, единство системы государственной власти, разделение властей «по вертикали», разграничение предметов ведения и полномочий, самоопределение народов в пределах РФ, равноправие субъектов РФ, конституционный характер федерации. </w:t>
      </w:r>
    </w:p>
    <w:p w:rsidR="00704058" w:rsidRPr="003A42C2" w:rsidRDefault="00704058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Pr="003A42C2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Федеративное устройство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статьи 65-72.</w:t>
      </w: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Справочная правовая система «Право» http: </w:t>
      </w:r>
      <w:proofErr w:type="spellStart"/>
      <w:r w:rsidRPr="00311FA7">
        <w:rPr>
          <w:sz w:val="28"/>
          <w:szCs w:val="28"/>
        </w:rPr>
        <w:t>www.pravo.ru</w:t>
      </w:r>
      <w:proofErr w:type="spellEnd"/>
      <w:r w:rsidRPr="00311FA7">
        <w:rPr>
          <w:sz w:val="28"/>
          <w:szCs w:val="28"/>
        </w:rPr>
        <w:t>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Юридический портал "Правопорядок" http: </w:t>
      </w:r>
      <w:proofErr w:type="spellStart"/>
      <w:r w:rsidRPr="00311FA7">
        <w:rPr>
          <w:sz w:val="28"/>
          <w:szCs w:val="28"/>
        </w:rPr>
        <w:t>www.oprave.ru</w:t>
      </w:r>
      <w:proofErr w:type="spellEnd"/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lastRenderedPageBreak/>
        <w:t>1.</w:t>
      </w:r>
      <w:r w:rsidR="00D84F9A" w:rsidRPr="00180250">
        <w:rPr>
          <w:sz w:val="28"/>
          <w:szCs w:val="28"/>
        </w:rPr>
        <w:t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</w:t>
      </w:r>
      <w:proofErr w:type="gramStart"/>
      <w:r w:rsidR="00D84F9A" w:rsidRPr="00180250">
        <w:rPr>
          <w:sz w:val="28"/>
          <w:szCs w:val="28"/>
        </w:rPr>
        <w:t>.</w:t>
      </w:r>
      <w:proofErr w:type="gramEnd"/>
      <w:r w:rsidR="00D84F9A" w:rsidRPr="00180250">
        <w:rPr>
          <w:sz w:val="28"/>
          <w:szCs w:val="28"/>
        </w:rPr>
        <w:t xml:space="preserve"> </w:t>
      </w:r>
      <w:proofErr w:type="gramStart"/>
      <w:r w:rsidR="00D84F9A" w:rsidRPr="00180250">
        <w:rPr>
          <w:sz w:val="28"/>
          <w:szCs w:val="28"/>
        </w:rPr>
        <w:t>т</w:t>
      </w:r>
      <w:proofErr w:type="gramEnd"/>
      <w:r w:rsidR="00D84F9A" w:rsidRPr="00180250">
        <w:rPr>
          <w:sz w:val="28"/>
          <w:szCs w:val="28"/>
        </w:rPr>
        <w:t xml:space="preserve">екстовые данные.— М.: </w:t>
      </w:r>
      <w:proofErr w:type="spellStart"/>
      <w:r w:rsidR="00D84F9A" w:rsidRPr="00180250">
        <w:rPr>
          <w:sz w:val="28"/>
          <w:szCs w:val="28"/>
        </w:rPr>
        <w:t>Зерцало-М</w:t>
      </w:r>
      <w:proofErr w:type="spellEnd"/>
      <w:r w:rsidR="00D84F9A" w:rsidRPr="00180250">
        <w:rPr>
          <w:sz w:val="28"/>
          <w:szCs w:val="28"/>
        </w:rPr>
        <w:t xml:space="preserve">, 2014.— 144 </w:t>
      </w:r>
      <w:proofErr w:type="spellStart"/>
      <w:r w:rsidR="00D84F9A" w:rsidRPr="00180250">
        <w:rPr>
          <w:sz w:val="28"/>
          <w:szCs w:val="28"/>
        </w:rPr>
        <w:t>c</w:t>
      </w:r>
      <w:proofErr w:type="spellEnd"/>
      <w:r w:rsidR="00D84F9A" w:rsidRPr="00180250">
        <w:rPr>
          <w:sz w:val="28"/>
          <w:szCs w:val="28"/>
        </w:rPr>
        <w:t>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>Безруков А.В. Конституционное право России [Электронный ресурс]: учебное пособие/ Безруков А.В.— Электрон</w:t>
      </w:r>
      <w:proofErr w:type="gramStart"/>
      <w:r w:rsidR="00D84F9A" w:rsidRPr="00180250">
        <w:rPr>
          <w:sz w:val="28"/>
          <w:szCs w:val="28"/>
        </w:rPr>
        <w:t>.</w:t>
      </w:r>
      <w:proofErr w:type="gramEnd"/>
      <w:r w:rsidR="00D84F9A" w:rsidRPr="00180250">
        <w:rPr>
          <w:sz w:val="28"/>
          <w:szCs w:val="28"/>
        </w:rPr>
        <w:t xml:space="preserve"> </w:t>
      </w:r>
      <w:proofErr w:type="gramStart"/>
      <w:r w:rsidR="00D84F9A" w:rsidRPr="00180250">
        <w:rPr>
          <w:sz w:val="28"/>
          <w:szCs w:val="28"/>
        </w:rPr>
        <w:t>т</w:t>
      </w:r>
      <w:proofErr w:type="gramEnd"/>
      <w:r w:rsidR="00D84F9A" w:rsidRPr="00180250">
        <w:rPr>
          <w:sz w:val="28"/>
          <w:szCs w:val="28"/>
        </w:rPr>
        <w:t xml:space="preserve">екстовые данные.— Саратов: Вузовское образование, 2014.— 267 </w:t>
      </w:r>
      <w:proofErr w:type="spellStart"/>
      <w:r w:rsidR="00D84F9A" w:rsidRPr="00180250">
        <w:rPr>
          <w:sz w:val="28"/>
          <w:szCs w:val="28"/>
        </w:rPr>
        <w:t>c</w:t>
      </w:r>
      <w:proofErr w:type="spellEnd"/>
      <w:r w:rsidR="00D84F9A" w:rsidRPr="00180250">
        <w:rPr>
          <w:sz w:val="28"/>
          <w:szCs w:val="28"/>
        </w:rPr>
        <w:t>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>3.Конституционное право Российской Федерации [Электронный ресурс]: учебник для ФНО (средних учебных заведений)/ И.А. Умнова [и др.].— Электрон</w:t>
      </w:r>
      <w:proofErr w:type="gramStart"/>
      <w:r w:rsidRPr="00180250">
        <w:rPr>
          <w:sz w:val="28"/>
          <w:szCs w:val="28"/>
        </w:rPr>
        <w:t>.</w:t>
      </w:r>
      <w:proofErr w:type="gramEnd"/>
      <w:r w:rsidRPr="00180250">
        <w:rPr>
          <w:sz w:val="28"/>
          <w:szCs w:val="28"/>
        </w:rPr>
        <w:t xml:space="preserve"> </w:t>
      </w:r>
      <w:proofErr w:type="gramStart"/>
      <w:r w:rsidRPr="00180250">
        <w:rPr>
          <w:sz w:val="28"/>
          <w:szCs w:val="28"/>
        </w:rPr>
        <w:t>т</w:t>
      </w:r>
      <w:proofErr w:type="gramEnd"/>
      <w:r w:rsidRPr="00180250">
        <w:rPr>
          <w:sz w:val="28"/>
          <w:szCs w:val="28"/>
        </w:rPr>
        <w:t xml:space="preserve">екстовые данные.— М.: Российский государственный университет правосудия, 2013.— 382 </w:t>
      </w:r>
      <w:proofErr w:type="spellStart"/>
      <w:r w:rsidRPr="00180250">
        <w:rPr>
          <w:sz w:val="28"/>
          <w:szCs w:val="28"/>
        </w:rPr>
        <w:t>c</w:t>
      </w:r>
      <w:proofErr w:type="spellEnd"/>
      <w:r w:rsidRPr="00180250">
        <w:rPr>
          <w:sz w:val="28"/>
          <w:szCs w:val="28"/>
        </w:rPr>
        <w:t>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B44059" w:rsidRDefault="00B44059" w:rsidP="00B44059">
      <w:pPr>
        <w:jc w:val="both"/>
        <w:rPr>
          <w:b/>
          <w:sz w:val="28"/>
          <w:szCs w:val="28"/>
        </w:rPr>
      </w:pPr>
      <w:r w:rsidRPr="00B44059">
        <w:rPr>
          <w:b/>
          <w:sz w:val="28"/>
          <w:szCs w:val="28"/>
        </w:rPr>
        <w:t>Вопросы для самоконтроля:</w:t>
      </w:r>
    </w:p>
    <w:p w:rsidR="00B44059" w:rsidRPr="00E6213B" w:rsidRDefault="00B44059" w:rsidP="00B44059">
      <w:pPr>
        <w:jc w:val="both"/>
        <w:rPr>
          <w:sz w:val="28"/>
          <w:szCs w:val="28"/>
        </w:rPr>
      </w:pPr>
      <w:r w:rsidRPr="00B44059">
        <w:rPr>
          <w:sz w:val="28"/>
          <w:szCs w:val="28"/>
        </w:rPr>
        <w:t xml:space="preserve">1. </w:t>
      </w:r>
      <w:r w:rsidRPr="00E6213B">
        <w:rPr>
          <w:sz w:val="28"/>
          <w:szCs w:val="28"/>
        </w:rPr>
        <w:t>Основными документами, регулирующими правовой статус краев, областей, городов ф</w:t>
      </w:r>
      <w:r w:rsidR="00CD10F9">
        <w:rPr>
          <w:sz w:val="28"/>
          <w:szCs w:val="28"/>
        </w:rPr>
        <w:t>едерального значения, являются………</w:t>
      </w:r>
    </w:p>
    <w:p w:rsidR="00540DFC" w:rsidRDefault="00E93523" w:rsidP="00F02EA2">
      <w:pPr>
        <w:tabs>
          <w:tab w:val="left" w:pos="7328"/>
        </w:tabs>
        <w:rPr>
          <w:sz w:val="28"/>
          <w:szCs w:val="28"/>
        </w:rPr>
      </w:pPr>
      <w:r w:rsidRPr="00E93523">
        <w:rPr>
          <w:sz w:val="28"/>
          <w:szCs w:val="28"/>
        </w:rPr>
        <w:t>Варианты ответов:</w:t>
      </w:r>
    </w:p>
    <w:p w:rsidR="00FE0CF6" w:rsidRDefault="00FE0CF6" w:rsidP="00F02EA2">
      <w:pPr>
        <w:tabs>
          <w:tab w:val="left" w:pos="7328"/>
        </w:tabs>
        <w:rPr>
          <w:sz w:val="28"/>
          <w:szCs w:val="28"/>
        </w:rPr>
      </w:pPr>
    </w:p>
    <w:p w:rsidR="00540DFC" w:rsidRPr="00E6213B" w:rsidRDefault="00540DFC" w:rsidP="00540DFC">
      <w:pPr>
        <w:ind w:firstLine="708"/>
        <w:jc w:val="both"/>
        <w:rPr>
          <w:sz w:val="28"/>
          <w:szCs w:val="28"/>
        </w:rPr>
      </w:pPr>
      <w:r w:rsidRPr="00E6213B">
        <w:rPr>
          <w:sz w:val="28"/>
          <w:szCs w:val="28"/>
        </w:rPr>
        <w:t>А) Конституция РФ и Конституция соответствующего субъекта;</w:t>
      </w:r>
    </w:p>
    <w:p w:rsidR="00540DFC" w:rsidRPr="00E6213B" w:rsidRDefault="00540DFC" w:rsidP="00540DFC">
      <w:pPr>
        <w:ind w:firstLine="708"/>
        <w:jc w:val="both"/>
        <w:rPr>
          <w:sz w:val="28"/>
          <w:szCs w:val="28"/>
        </w:rPr>
      </w:pPr>
      <w:r w:rsidRPr="00E6213B">
        <w:rPr>
          <w:sz w:val="28"/>
          <w:szCs w:val="28"/>
        </w:rPr>
        <w:t>Б) Конституция РФ и Устав соответствующего субъекта;</w:t>
      </w:r>
    </w:p>
    <w:p w:rsidR="00540DFC" w:rsidRPr="00E6213B" w:rsidRDefault="00540DFC" w:rsidP="00540DFC">
      <w:pPr>
        <w:ind w:firstLine="708"/>
        <w:jc w:val="both"/>
        <w:rPr>
          <w:sz w:val="28"/>
          <w:szCs w:val="28"/>
        </w:rPr>
      </w:pPr>
      <w:r w:rsidRPr="00E6213B">
        <w:rPr>
          <w:sz w:val="28"/>
          <w:szCs w:val="28"/>
        </w:rPr>
        <w:t>В) Конституция РФ и Положение о правовом статусе субъекта.</w:t>
      </w:r>
    </w:p>
    <w:p w:rsidR="00FE0CF6" w:rsidRPr="00E6213B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2.Конституция РФ выражает волю …..</w:t>
      </w:r>
    </w:p>
    <w:p w:rsidR="00FE0CF6" w:rsidRDefault="00FE0CF6" w:rsidP="00FE0CF6">
      <w:pPr>
        <w:tabs>
          <w:tab w:val="left" w:pos="7328"/>
        </w:tabs>
        <w:rPr>
          <w:sz w:val="28"/>
          <w:szCs w:val="28"/>
        </w:rPr>
      </w:pPr>
    </w:p>
    <w:p w:rsidR="00FE0CF6" w:rsidRDefault="00FE0CF6" w:rsidP="00FE0CF6">
      <w:pPr>
        <w:tabs>
          <w:tab w:val="left" w:pos="7328"/>
        </w:tabs>
        <w:rPr>
          <w:sz w:val="28"/>
          <w:szCs w:val="28"/>
        </w:rPr>
      </w:pPr>
      <w:r w:rsidRPr="00E93523">
        <w:rPr>
          <w:sz w:val="28"/>
          <w:szCs w:val="28"/>
        </w:rPr>
        <w:t>Варианты ответов:</w:t>
      </w:r>
    </w:p>
    <w:p w:rsidR="00FE0CF6" w:rsidRDefault="00FE0CF6" w:rsidP="00FE0CF6">
      <w:pPr>
        <w:tabs>
          <w:tab w:val="left" w:pos="7328"/>
        </w:tabs>
        <w:rPr>
          <w:sz w:val="28"/>
          <w:szCs w:val="28"/>
        </w:rPr>
      </w:pPr>
    </w:p>
    <w:p w:rsidR="00FE0CF6" w:rsidRPr="00E6213B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6213B">
        <w:rPr>
          <w:bCs/>
          <w:color w:val="000000"/>
          <w:sz w:val="28"/>
          <w:szCs w:val="28"/>
        </w:rPr>
        <w:t>А) субъектов РФ;</w:t>
      </w:r>
    </w:p>
    <w:p w:rsidR="00FE0CF6" w:rsidRPr="00E6213B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6213B">
        <w:rPr>
          <w:bCs/>
          <w:color w:val="000000"/>
          <w:sz w:val="28"/>
          <w:szCs w:val="28"/>
        </w:rPr>
        <w:t>Б) граждан РФ;</w:t>
      </w:r>
    </w:p>
    <w:p w:rsidR="00FE0CF6" w:rsidRDefault="00FE0CF6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6213B">
        <w:rPr>
          <w:bCs/>
          <w:color w:val="000000"/>
          <w:sz w:val="28"/>
          <w:szCs w:val="28"/>
        </w:rPr>
        <w:t>В) многонационального народа России.</w:t>
      </w:r>
    </w:p>
    <w:p w:rsidR="00EC642E" w:rsidRDefault="00EC642E" w:rsidP="00FE0C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04058" w:rsidRPr="00E93523" w:rsidRDefault="00704058" w:rsidP="00F02EA2">
      <w:pPr>
        <w:tabs>
          <w:tab w:val="left" w:pos="7328"/>
        </w:tabs>
        <w:rPr>
          <w:sz w:val="28"/>
          <w:szCs w:val="28"/>
        </w:rPr>
      </w:pPr>
    </w:p>
    <w:sectPr w:rsidR="00704058" w:rsidRPr="00E93523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33</cp:revision>
  <dcterms:created xsi:type="dcterms:W3CDTF">2020-03-20T09:42:00Z</dcterms:created>
  <dcterms:modified xsi:type="dcterms:W3CDTF">2020-03-25T05:33:00Z</dcterms:modified>
</cp:coreProperties>
</file>